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01F987" w14:textId="59BFF1EB" w:rsidR="00AF5593" w:rsidRDefault="00AF5593">
      <w:pPr>
        <w:rPr>
          <w:noProof/>
        </w:rPr>
      </w:pPr>
      <w:r>
        <w:rPr>
          <w:noProof/>
        </w:rPr>
        <w:drawing>
          <wp:inline distT="0" distB="0" distL="0" distR="0" wp14:anchorId="77DB09DD" wp14:editId="29165B79">
            <wp:extent cx="3200400"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00400" cy="2076450"/>
                    </a:xfrm>
                    <a:prstGeom prst="rect">
                      <a:avLst/>
                    </a:prstGeom>
                  </pic:spPr>
                </pic:pic>
              </a:graphicData>
            </a:graphic>
          </wp:inline>
        </w:drawing>
      </w:r>
    </w:p>
    <w:p w14:paraId="33B0B0B8" w14:textId="68FB1AF6" w:rsidR="00AF5593" w:rsidRDefault="0066582F">
      <w:pPr>
        <w:rPr>
          <w:noProof/>
        </w:rPr>
      </w:pPr>
      <w:r>
        <w:rPr>
          <w:noProof/>
        </w:rPr>
        <w:drawing>
          <wp:inline distT="0" distB="0" distL="0" distR="0" wp14:anchorId="04464F80" wp14:editId="186485D8">
            <wp:extent cx="5324475" cy="2457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4475" cy="2457450"/>
                    </a:xfrm>
                    <a:prstGeom prst="rect">
                      <a:avLst/>
                    </a:prstGeom>
                  </pic:spPr>
                </pic:pic>
              </a:graphicData>
            </a:graphic>
          </wp:inline>
        </w:drawing>
      </w:r>
    </w:p>
    <w:p w14:paraId="7F2428F0" w14:textId="5055FD63" w:rsidR="0066582F" w:rsidRDefault="0066582F">
      <w:pPr>
        <w:rPr>
          <w:noProof/>
        </w:rPr>
      </w:pPr>
      <w:r>
        <w:rPr>
          <w:noProof/>
        </w:rPr>
        <w:drawing>
          <wp:inline distT="0" distB="0" distL="0" distR="0" wp14:anchorId="0DE69D61" wp14:editId="26254263">
            <wp:extent cx="59436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71675"/>
                    </a:xfrm>
                    <a:prstGeom prst="rect">
                      <a:avLst/>
                    </a:prstGeom>
                  </pic:spPr>
                </pic:pic>
              </a:graphicData>
            </a:graphic>
          </wp:inline>
        </w:drawing>
      </w:r>
    </w:p>
    <w:p w14:paraId="6FB12B93" w14:textId="77777777" w:rsidR="00AF5593" w:rsidRDefault="00AF5593">
      <w:pPr>
        <w:rPr>
          <w:noProof/>
        </w:rPr>
      </w:pPr>
    </w:p>
    <w:p w14:paraId="329CD4EE" w14:textId="46848C2A" w:rsidR="00444D8C" w:rsidRDefault="00444D8C">
      <w:pPr>
        <w:rPr>
          <w:noProof/>
        </w:rPr>
      </w:pPr>
      <w:r>
        <w:rPr>
          <w:noProof/>
        </w:rPr>
        <w:t>J(theta0,theta1,theta2) = theta0 * x0 + theta1 * x1 + theta2 * x2</w:t>
      </w:r>
    </w:p>
    <w:p w14:paraId="45A1733F" w14:textId="77777777" w:rsidR="00444D8C" w:rsidRDefault="00444D8C">
      <w:pPr>
        <w:rPr>
          <w:noProof/>
        </w:rPr>
      </w:pPr>
      <w:r>
        <w:rPr>
          <w:noProof/>
        </w:rPr>
        <w:t>Lets ignore theta0 for now for simplification.</w:t>
      </w:r>
    </w:p>
    <w:p w14:paraId="5DCF07FC" w14:textId="77777777" w:rsidR="00894742" w:rsidRDefault="0042338E">
      <w:r>
        <w:rPr>
          <w:noProof/>
        </w:rPr>
        <w:lastRenderedPageBreak/>
        <w:drawing>
          <wp:inline distT="0" distB="0" distL="0" distR="0" wp14:anchorId="4C1D047A" wp14:editId="10418C1F">
            <wp:extent cx="5943600" cy="3496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96310"/>
                    </a:xfrm>
                    <a:prstGeom prst="rect">
                      <a:avLst/>
                    </a:prstGeom>
                  </pic:spPr>
                </pic:pic>
              </a:graphicData>
            </a:graphic>
          </wp:inline>
        </w:drawing>
      </w:r>
    </w:p>
    <w:p w14:paraId="6A722F0D" w14:textId="77777777" w:rsidR="0042338E" w:rsidRDefault="0042338E">
      <w:r>
        <w:t>In the above slide, if x1 and x2 are on different scales, the cost function(we have ignored theta 0 for simplification) will be skewed elliptical or narrow elliptical. Gradient descent takes a longer time to find the local optima. In this case, X1 has much larger values than x2. So we do feature scaling and bring both the values on the same scale so that gradient descent will be must faster in reaching local optima</w:t>
      </w:r>
      <w:r w:rsidR="00C15F42">
        <w:t>.</w:t>
      </w:r>
    </w:p>
    <w:p w14:paraId="39840421" w14:textId="77777777" w:rsidR="00C15F42" w:rsidRDefault="00C15F42">
      <w:r>
        <w:t>We try to bring the features approximately in the range -1 to +1. X0 =1 is already in this range.</w:t>
      </w:r>
    </w:p>
    <w:p w14:paraId="189F29E0" w14:textId="77777777" w:rsidR="00444D8C" w:rsidRPr="00444D8C" w:rsidRDefault="00444D8C" w:rsidP="00444D8C">
      <w:pPr>
        <w:shd w:val="clear" w:color="auto" w:fill="FFFFFF"/>
        <w:spacing w:after="0" w:line="240" w:lineRule="auto"/>
        <w:rPr>
          <w:rFonts w:ascii="Arial" w:eastAsia="Times New Roman" w:hAnsi="Arial" w:cs="Arial"/>
          <w:color w:val="333333"/>
          <w:sz w:val="21"/>
          <w:szCs w:val="21"/>
        </w:rPr>
      </w:pPr>
      <w:r w:rsidRPr="00444D8C">
        <w:rPr>
          <w:rFonts w:ascii="Arial" w:eastAsia="Times New Roman" w:hAnsi="Arial" w:cs="Arial"/>
          <w:color w:val="333333"/>
          <w:sz w:val="21"/>
          <w:szCs w:val="21"/>
        </w:rPr>
        <w:t>x1 that winds up being between zero and three, that's not a problem. If you end up having a different feature that winds being between -2 and + 0.5, again, this is close enough to minus one and plus one that, you know, that's fine, and that's fine.It's only if you have a different feature, say X 3 </w:t>
      </w:r>
    </w:p>
    <w:p w14:paraId="2D163F95" w14:textId="77777777" w:rsidR="00444D8C" w:rsidRDefault="00444D8C" w:rsidP="00444D8C">
      <w:pPr>
        <w:shd w:val="clear" w:color="auto" w:fill="FFFFFF"/>
        <w:spacing w:line="240" w:lineRule="auto"/>
        <w:rPr>
          <w:rFonts w:ascii="Arial" w:eastAsia="Times New Roman" w:hAnsi="Arial" w:cs="Arial"/>
          <w:color w:val="333333"/>
          <w:sz w:val="21"/>
          <w:szCs w:val="21"/>
        </w:rPr>
      </w:pPr>
      <w:r w:rsidRPr="00444D8C">
        <w:rPr>
          <w:rFonts w:ascii="Arial" w:eastAsia="Times New Roman" w:hAnsi="Arial" w:cs="Arial"/>
          <w:color w:val="333333"/>
          <w:sz w:val="21"/>
          <w:szCs w:val="21"/>
        </w:rPr>
        <w:t>that is between, that</w:t>
      </w:r>
      <w:r>
        <w:rPr>
          <w:rFonts w:ascii="Arial" w:eastAsia="Times New Roman" w:hAnsi="Arial" w:cs="Arial"/>
          <w:color w:val="333333"/>
          <w:sz w:val="21"/>
          <w:szCs w:val="21"/>
          <w:bdr w:val="none" w:sz="0" w:space="0" w:color="auto" w:frame="1"/>
        </w:rPr>
        <w:t xml:space="preserve"> </w:t>
      </w:r>
      <w:r w:rsidRPr="00444D8C">
        <w:rPr>
          <w:rFonts w:ascii="Arial" w:eastAsia="Times New Roman" w:hAnsi="Arial" w:cs="Arial"/>
          <w:color w:val="333333"/>
          <w:sz w:val="21"/>
          <w:szCs w:val="21"/>
        </w:rPr>
        <w:t>ranges from -100 tp +100 , then, this is a very different values than minus 1 and plus 1. So, this might be a less well-skilled feature and similarly,if your features take on a very, very small range of values so if X 4 takes on values between minus 0.0001 and positive 0.0001, then</w:t>
      </w:r>
      <w:r>
        <w:rPr>
          <w:rFonts w:ascii="Arial" w:eastAsia="Times New Roman" w:hAnsi="Arial" w:cs="Arial"/>
          <w:color w:val="333333"/>
          <w:sz w:val="21"/>
          <w:szCs w:val="21"/>
        </w:rPr>
        <w:t xml:space="preserve"> </w:t>
      </w:r>
      <w:r w:rsidRPr="00444D8C">
        <w:rPr>
          <w:rFonts w:ascii="Arial" w:eastAsia="Times New Roman" w:hAnsi="Arial" w:cs="Arial"/>
          <w:color w:val="333333"/>
          <w:sz w:val="21"/>
          <w:szCs w:val="21"/>
        </w:rPr>
        <w:t>again this takes on a much smaller range of values than the minus one to plus one range. And again I would consider this feature poorly scaled.</w:t>
      </w:r>
    </w:p>
    <w:p w14:paraId="4991FC5D" w14:textId="43C08940" w:rsidR="00807B7B" w:rsidRPr="00444D8C" w:rsidRDefault="00807B7B" w:rsidP="00444D8C">
      <w:pPr>
        <w:shd w:val="clear" w:color="auto" w:fill="FFFFFF"/>
        <w:spacing w:line="240" w:lineRule="auto"/>
        <w:rPr>
          <w:rFonts w:ascii="Arial" w:eastAsia="Times New Roman" w:hAnsi="Arial" w:cs="Arial"/>
          <w:color w:val="333333"/>
          <w:sz w:val="21"/>
          <w:szCs w:val="21"/>
        </w:rPr>
      </w:pPr>
      <w:r>
        <w:rPr>
          <w:rFonts w:ascii="Arial" w:eastAsia="Times New Roman" w:hAnsi="Arial" w:cs="Arial"/>
          <w:color w:val="333333"/>
          <w:sz w:val="21"/>
          <w:szCs w:val="21"/>
        </w:rPr>
        <w:t xml:space="preserve">For feature scaling, -3 to +3 and -1/3 to +1/3 are valid </w:t>
      </w:r>
      <w:r w:rsidR="0066582F">
        <w:rPr>
          <w:rFonts w:ascii="Arial" w:eastAsia="Times New Roman" w:hAnsi="Arial" w:cs="Arial"/>
          <w:color w:val="333333"/>
          <w:sz w:val="21"/>
          <w:szCs w:val="21"/>
        </w:rPr>
        <w:t>as a</w:t>
      </w:r>
      <w:r>
        <w:rPr>
          <w:rFonts w:ascii="Arial" w:eastAsia="Times New Roman" w:hAnsi="Arial" w:cs="Arial"/>
          <w:color w:val="333333"/>
          <w:sz w:val="21"/>
          <w:szCs w:val="21"/>
        </w:rPr>
        <w:t xml:space="preserve"> thumb of rule.</w:t>
      </w:r>
    </w:p>
    <w:p w14:paraId="008B4F56" w14:textId="77777777" w:rsidR="00444D8C" w:rsidRDefault="00444D8C"/>
    <w:p w14:paraId="7B6F37A8" w14:textId="77777777" w:rsidR="00C15F42" w:rsidRDefault="00080901">
      <w:r>
        <w:rPr>
          <w:noProof/>
        </w:rPr>
        <w:lastRenderedPageBreak/>
        <w:drawing>
          <wp:inline distT="0" distB="0" distL="0" distR="0" wp14:anchorId="3DA945E6" wp14:editId="21EB4AB8">
            <wp:extent cx="5943600" cy="2885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5440"/>
                    </a:xfrm>
                    <a:prstGeom prst="rect">
                      <a:avLst/>
                    </a:prstGeom>
                  </pic:spPr>
                </pic:pic>
              </a:graphicData>
            </a:graphic>
          </wp:inline>
        </w:drawing>
      </w:r>
    </w:p>
    <w:p w14:paraId="74B728AE" w14:textId="77777777" w:rsidR="00807B7B" w:rsidRDefault="00807B7B">
      <w:r>
        <w:t>For normalization, values are usually between -0.5 to 0.5, s1 and s2 can either be range or standard deviation.</w:t>
      </w:r>
    </w:p>
    <w:p w14:paraId="31A0A24F" w14:textId="77777777" w:rsidR="00F1703D" w:rsidRDefault="00F1703D">
      <w:r>
        <w:rPr>
          <w:noProof/>
        </w:rPr>
        <w:drawing>
          <wp:inline distT="0" distB="0" distL="0" distR="0" wp14:anchorId="5A9E373B" wp14:editId="02B9A9BB">
            <wp:extent cx="5943600" cy="3361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1690"/>
                    </a:xfrm>
                    <a:prstGeom prst="rect">
                      <a:avLst/>
                    </a:prstGeom>
                  </pic:spPr>
                </pic:pic>
              </a:graphicData>
            </a:graphic>
          </wp:inline>
        </w:drawing>
      </w:r>
    </w:p>
    <w:p w14:paraId="7A7F775A" w14:textId="77777777" w:rsidR="00807B7B" w:rsidRDefault="00807B7B">
      <w:r>
        <w:rPr>
          <w:noProof/>
        </w:rPr>
        <w:lastRenderedPageBreak/>
        <w:drawing>
          <wp:inline distT="0" distB="0" distL="0" distR="0" wp14:anchorId="27B10F80" wp14:editId="4EAC6D8E">
            <wp:extent cx="5943600" cy="341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6300"/>
                    </a:xfrm>
                    <a:prstGeom prst="rect">
                      <a:avLst/>
                    </a:prstGeom>
                  </pic:spPr>
                </pic:pic>
              </a:graphicData>
            </a:graphic>
          </wp:inline>
        </w:drawing>
      </w:r>
    </w:p>
    <w:p w14:paraId="0712C2EA" w14:textId="77777777" w:rsidR="00170464" w:rsidRDefault="00170464">
      <w:r>
        <w:rPr>
          <w:noProof/>
        </w:rPr>
        <w:drawing>
          <wp:inline distT="0" distB="0" distL="0" distR="0" wp14:anchorId="47F3B913" wp14:editId="6C0FFB98">
            <wp:extent cx="5943600" cy="2753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3360"/>
                    </a:xfrm>
                    <a:prstGeom prst="rect">
                      <a:avLst/>
                    </a:prstGeom>
                  </pic:spPr>
                </pic:pic>
              </a:graphicData>
            </a:graphic>
          </wp:inline>
        </w:drawing>
      </w:r>
    </w:p>
    <w:p w14:paraId="75CC515D" w14:textId="77777777" w:rsidR="00DA3E0A" w:rsidRPr="00DA3E0A" w:rsidRDefault="00314BF3" w:rsidP="00DA3E0A">
      <w:pPr>
        <w:rPr>
          <w:rFonts w:ascii="Arial" w:eastAsia="Times New Roman" w:hAnsi="Arial" w:cs="Arial"/>
          <w:sz w:val="21"/>
          <w:szCs w:val="21"/>
        </w:rPr>
      </w:pPr>
      <w:r w:rsidRPr="0066582F">
        <w:rPr>
          <w:rFonts w:ascii="Arial" w:eastAsia="Times New Roman" w:hAnsi="Arial" w:cs="Arial"/>
          <w:sz w:val="21"/>
          <w:szCs w:val="21"/>
          <w:highlight w:val="yellow"/>
        </w:rPr>
        <w:t>The job of gradient descent is to find the value of theta that hopefully minimizes the cost function J(theta).</w:t>
      </w:r>
      <w:r w:rsidR="00DA3E0A">
        <w:rPr>
          <w:rFonts w:ascii="Arial" w:eastAsia="Times New Roman" w:hAnsi="Arial" w:cs="Arial"/>
          <w:sz w:val="21"/>
          <w:szCs w:val="21"/>
        </w:rPr>
        <w:t xml:space="preserve"> P</w:t>
      </w:r>
      <w:r w:rsidR="00DA3E0A" w:rsidRPr="00DA3E0A">
        <w:rPr>
          <w:rFonts w:ascii="Arial" w:eastAsia="Times New Roman" w:hAnsi="Arial" w:cs="Arial"/>
          <w:sz w:val="21"/>
          <w:szCs w:val="21"/>
        </w:rPr>
        <w:t xml:space="preserve">lot the cost function J(theta) as gradient descent runs. So the x axis here is a number of iterations of gradient descent and as gradient descent runs you </w:t>
      </w:r>
      <w:r w:rsidR="00DA3E0A">
        <w:rPr>
          <w:rFonts w:ascii="Arial" w:eastAsia="Times New Roman" w:hAnsi="Arial" w:cs="Arial"/>
          <w:sz w:val="21"/>
          <w:szCs w:val="21"/>
        </w:rPr>
        <w:t>get a plot that may look</w:t>
      </w:r>
      <w:r w:rsidR="00DA3E0A" w:rsidRPr="00DA3E0A">
        <w:rPr>
          <w:rFonts w:ascii="Arial" w:eastAsia="Times New Roman" w:hAnsi="Arial" w:cs="Arial"/>
          <w:sz w:val="21"/>
          <w:szCs w:val="21"/>
        </w:rPr>
        <w:t xml:space="preserve"> like this. </w:t>
      </w:r>
    </w:p>
    <w:p w14:paraId="3A5A4C21" w14:textId="77777777" w:rsidR="004A025E" w:rsidRPr="004A025E" w:rsidRDefault="004A025E" w:rsidP="004A025E">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Example, R</w:t>
      </w:r>
      <w:r w:rsidRPr="004A025E">
        <w:rPr>
          <w:rFonts w:ascii="Arial" w:eastAsia="Times New Roman" w:hAnsi="Arial" w:cs="Arial"/>
          <w:sz w:val="21"/>
          <w:szCs w:val="21"/>
        </w:rPr>
        <w:t>un gradient descent for 100 iterations</w:t>
      </w:r>
      <w:r>
        <w:rPr>
          <w:rFonts w:ascii="Arial" w:eastAsia="Times New Roman" w:hAnsi="Arial" w:cs="Arial"/>
          <w:sz w:val="21"/>
          <w:szCs w:val="21"/>
        </w:rPr>
        <w:t xml:space="preserve"> and we </w:t>
      </w:r>
      <w:r w:rsidRPr="004A025E">
        <w:rPr>
          <w:rFonts w:ascii="Arial" w:eastAsia="Times New Roman" w:hAnsi="Arial" w:cs="Arial"/>
          <w:sz w:val="21"/>
          <w:szCs w:val="21"/>
        </w:rPr>
        <w:t>get some value of theta after 100 iterations. </w:t>
      </w:r>
      <w:r>
        <w:rPr>
          <w:rFonts w:ascii="Arial" w:eastAsia="Times New Roman" w:hAnsi="Arial" w:cs="Arial"/>
          <w:sz w:val="21"/>
          <w:szCs w:val="21"/>
        </w:rPr>
        <w:t>E</w:t>
      </w:r>
      <w:r w:rsidRPr="004A025E">
        <w:rPr>
          <w:rFonts w:ascii="Arial" w:eastAsia="Times New Roman" w:hAnsi="Arial" w:cs="Arial"/>
          <w:sz w:val="21"/>
          <w:szCs w:val="21"/>
        </w:rPr>
        <w:t xml:space="preserve">valuate </w:t>
      </w:r>
      <w:r>
        <w:rPr>
          <w:rFonts w:ascii="Arial" w:eastAsia="Times New Roman" w:hAnsi="Arial" w:cs="Arial"/>
          <w:sz w:val="21"/>
          <w:szCs w:val="21"/>
        </w:rPr>
        <w:t>the cost function J(theta) fo</w:t>
      </w:r>
      <w:r w:rsidRPr="004A025E">
        <w:rPr>
          <w:rFonts w:ascii="Arial" w:eastAsia="Times New Roman" w:hAnsi="Arial" w:cs="Arial"/>
          <w:sz w:val="21"/>
          <w:szCs w:val="21"/>
        </w:rPr>
        <w:t>r the value of theta I get after 100 iterations, </w:t>
      </w:r>
    </w:p>
    <w:p w14:paraId="352764D5" w14:textId="77777777" w:rsidR="004A025E" w:rsidRPr="004A025E" w:rsidRDefault="004A025E" w:rsidP="004A025E">
      <w:pPr>
        <w:shd w:val="clear" w:color="auto" w:fill="FFFFFF"/>
        <w:spacing w:after="0" w:line="240" w:lineRule="auto"/>
        <w:rPr>
          <w:rFonts w:ascii="Arial" w:eastAsia="Times New Roman" w:hAnsi="Arial" w:cs="Arial"/>
          <w:sz w:val="21"/>
          <w:szCs w:val="21"/>
        </w:rPr>
      </w:pPr>
      <w:r w:rsidRPr="004A025E">
        <w:rPr>
          <w:rFonts w:ascii="Arial" w:eastAsia="Times New Roman" w:hAnsi="Arial" w:cs="Arial"/>
          <w:sz w:val="21"/>
          <w:szCs w:val="21"/>
        </w:rPr>
        <w:t>and th</w:t>
      </w:r>
      <w:r>
        <w:rPr>
          <w:rFonts w:ascii="Arial" w:eastAsia="Times New Roman" w:hAnsi="Arial" w:cs="Arial"/>
          <w:sz w:val="21"/>
          <w:szCs w:val="21"/>
        </w:rPr>
        <w:t>e</w:t>
      </w:r>
      <w:r w:rsidRPr="004A025E">
        <w:rPr>
          <w:rFonts w:ascii="Arial" w:eastAsia="Times New Roman" w:hAnsi="Arial" w:cs="Arial"/>
          <w:sz w:val="21"/>
          <w:szCs w:val="21"/>
        </w:rPr>
        <w:t xml:space="preserve"> vertical height is the value of J(theta). </w:t>
      </w:r>
    </w:p>
    <w:p w14:paraId="435406DC" w14:textId="77777777" w:rsidR="00314BF3" w:rsidRPr="00314BF3" w:rsidRDefault="00314BF3" w:rsidP="00314BF3">
      <w:pPr>
        <w:spacing w:after="0" w:line="240" w:lineRule="auto"/>
        <w:rPr>
          <w:rFonts w:ascii="Arial" w:eastAsia="Times New Roman" w:hAnsi="Arial" w:cs="Arial"/>
          <w:sz w:val="21"/>
          <w:szCs w:val="21"/>
        </w:rPr>
      </w:pPr>
    </w:p>
    <w:p w14:paraId="09980AB4" w14:textId="77777777" w:rsidR="00170464" w:rsidRDefault="004A025E">
      <w:r>
        <w:rPr>
          <w:noProof/>
        </w:rPr>
        <w:lastRenderedPageBreak/>
        <w:drawing>
          <wp:inline distT="0" distB="0" distL="0" distR="0" wp14:anchorId="3C33F36D" wp14:editId="300E6428">
            <wp:extent cx="5943600" cy="5186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86680"/>
                    </a:xfrm>
                    <a:prstGeom prst="rect">
                      <a:avLst/>
                    </a:prstGeom>
                  </pic:spPr>
                </pic:pic>
              </a:graphicData>
            </a:graphic>
          </wp:inline>
        </w:drawing>
      </w:r>
    </w:p>
    <w:p w14:paraId="28DF5AA2" w14:textId="77777777" w:rsidR="00615AD2" w:rsidRDefault="00DA3E0A" w:rsidP="007F3E69">
      <w:pPr>
        <w:rPr>
          <w:rFonts w:ascii="Arial" w:eastAsia="Times New Roman" w:hAnsi="Arial" w:cs="Arial"/>
          <w:sz w:val="21"/>
          <w:szCs w:val="21"/>
        </w:rPr>
      </w:pPr>
      <w:r>
        <w:t xml:space="preserve">If gradient descent is working properly, J(theta) should decrease after every iteration. </w:t>
      </w:r>
      <w:r>
        <w:rPr>
          <w:rFonts w:ascii="Arial" w:eastAsia="Times New Roman" w:hAnsi="Arial" w:cs="Arial"/>
          <w:sz w:val="21"/>
          <w:szCs w:val="21"/>
        </w:rPr>
        <w:t>After</w:t>
      </w:r>
      <w:r w:rsidRPr="00DA3E0A">
        <w:rPr>
          <w:rFonts w:ascii="Arial" w:eastAsia="Times New Roman" w:hAnsi="Arial" w:cs="Arial"/>
          <w:sz w:val="21"/>
          <w:szCs w:val="21"/>
        </w:rPr>
        <w:t xml:space="preserve"> 400 iterations, it looks like gradient descent has more or less converged because your cost function isn't going down much more. So looking at this figure can also help you judge whether or not gradient descent has converged. </w:t>
      </w:r>
      <w:r w:rsidR="007F3E69">
        <w:rPr>
          <w:rFonts w:ascii="Arial" w:eastAsia="Times New Roman" w:hAnsi="Arial" w:cs="Arial"/>
          <w:sz w:val="21"/>
          <w:szCs w:val="21"/>
        </w:rPr>
        <w:t xml:space="preserve">For a </w:t>
      </w:r>
      <w:r w:rsidR="00615AD2" w:rsidRPr="00615AD2">
        <w:rPr>
          <w:rFonts w:ascii="Arial" w:eastAsia="Times New Roman" w:hAnsi="Arial" w:cs="Arial"/>
          <w:sz w:val="21"/>
          <w:szCs w:val="21"/>
        </w:rPr>
        <w:t>different application, gradient descent may take 3,000 iterations, for another learning algorithm, it may take 3 million iterations. It turns out to be very difficult to tell in advance how many iterations gradient descent needs to converge. And is usually by plotting this sort of plot, plotting the cost function as we increase in number in iterations, is usu</w:t>
      </w:r>
      <w:r w:rsidR="007F3E69">
        <w:rPr>
          <w:rFonts w:ascii="Arial" w:eastAsia="Times New Roman" w:hAnsi="Arial" w:cs="Arial"/>
          <w:sz w:val="21"/>
          <w:szCs w:val="21"/>
        </w:rPr>
        <w:t>ally by looking at these plots, we can say</w:t>
      </w:r>
      <w:r w:rsidR="00615AD2" w:rsidRPr="00615AD2">
        <w:rPr>
          <w:rFonts w:ascii="Arial" w:eastAsia="Times New Roman" w:hAnsi="Arial" w:cs="Arial"/>
          <w:sz w:val="21"/>
          <w:szCs w:val="21"/>
        </w:rPr>
        <w:t xml:space="preserve"> if gradient descent has converged.</w:t>
      </w:r>
    </w:p>
    <w:p w14:paraId="1BA4B805" w14:textId="77777777" w:rsidR="004A025E" w:rsidRPr="00615AD2" w:rsidRDefault="004A025E" w:rsidP="007F3E69">
      <w:pPr>
        <w:rPr>
          <w:rFonts w:ascii="Arial" w:eastAsia="Times New Roman" w:hAnsi="Arial" w:cs="Arial"/>
          <w:sz w:val="21"/>
          <w:szCs w:val="21"/>
        </w:rPr>
      </w:pPr>
      <w:r>
        <w:rPr>
          <w:noProof/>
        </w:rPr>
        <w:lastRenderedPageBreak/>
        <w:drawing>
          <wp:inline distT="0" distB="0" distL="0" distR="0" wp14:anchorId="332517EA" wp14:editId="31134D7E">
            <wp:extent cx="5943600" cy="31019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1975"/>
                    </a:xfrm>
                    <a:prstGeom prst="rect">
                      <a:avLst/>
                    </a:prstGeom>
                  </pic:spPr>
                </pic:pic>
              </a:graphicData>
            </a:graphic>
          </wp:inline>
        </w:drawing>
      </w:r>
    </w:p>
    <w:p w14:paraId="19345004" w14:textId="77777777" w:rsidR="00DA3E0A" w:rsidRDefault="00F50A56" w:rsidP="00DA3E0A">
      <w:pPr>
        <w:rPr>
          <w:rFonts w:ascii="Arial" w:eastAsia="Times New Roman" w:hAnsi="Arial" w:cs="Arial"/>
          <w:sz w:val="21"/>
          <w:szCs w:val="21"/>
        </w:rPr>
      </w:pPr>
      <w:r>
        <w:rPr>
          <w:noProof/>
        </w:rPr>
        <w:drawing>
          <wp:inline distT="0" distB="0" distL="0" distR="0" wp14:anchorId="4C909A50" wp14:editId="627CCA19">
            <wp:extent cx="4783015" cy="241910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5843" cy="2420532"/>
                    </a:xfrm>
                    <a:prstGeom prst="rect">
                      <a:avLst/>
                    </a:prstGeom>
                  </pic:spPr>
                </pic:pic>
              </a:graphicData>
            </a:graphic>
          </wp:inline>
        </w:drawing>
      </w:r>
    </w:p>
    <w:p w14:paraId="06EE65C6" w14:textId="77777777" w:rsidR="004A025E" w:rsidRPr="004A025E" w:rsidRDefault="004A025E" w:rsidP="004A025E">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Automatic convergence test - S</w:t>
      </w:r>
      <w:r w:rsidRPr="004A025E">
        <w:rPr>
          <w:rFonts w:ascii="Arial" w:eastAsia="Times New Roman" w:hAnsi="Arial" w:cs="Arial"/>
          <w:sz w:val="21"/>
          <w:szCs w:val="21"/>
        </w:rPr>
        <w:t>uch a test may declare convergence if your cost function J(theta) </w:t>
      </w:r>
    </w:p>
    <w:p w14:paraId="02C318E0" w14:textId="77777777" w:rsidR="004A025E" w:rsidRPr="004A025E" w:rsidRDefault="004A025E" w:rsidP="004A025E">
      <w:pPr>
        <w:shd w:val="clear" w:color="auto" w:fill="FFFFFF"/>
        <w:spacing w:after="0" w:line="240" w:lineRule="auto"/>
        <w:rPr>
          <w:rFonts w:ascii="Arial" w:eastAsia="Times New Roman" w:hAnsi="Arial" w:cs="Arial"/>
          <w:sz w:val="21"/>
          <w:szCs w:val="21"/>
        </w:rPr>
      </w:pPr>
      <w:r w:rsidRPr="004A025E">
        <w:rPr>
          <w:rFonts w:ascii="Arial" w:eastAsia="Times New Roman" w:hAnsi="Arial" w:cs="Arial"/>
          <w:sz w:val="21"/>
          <w:szCs w:val="21"/>
        </w:rPr>
        <w:t xml:space="preserve">decreases by less than some small value epsilon, some small value </w:t>
      </w:r>
      <w:r>
        <w:rPr>
          <w:rFonts w:ascii="Arial" w:eastAsia="Times New Roman" w:hAnsi="Arial" w:cs="Arial"/>
          <w:sz w:val="21"/>
          <w:szCs w:val="21"/>
        </w:rPr>
        <w:t xml:space="preserve">10^-3. </w:t>
      </w:r>
      <w:r w:rsidRPr="004A025E">
        <w:rPr>
          <w:rFonts w:ascii="Arial" w:eastAsia="Times New Roman" w:hAnsi="Arial" w:cs="Arial"/>
          <w:sz w:val="21"/>
          <w:szCs w:val="21"/>
        </w:rPr>
        <w:t>But usually choosing what this threshold is pretty difficult. And so in order to check your gradient descent's converge</w:t>
      </w:r>
    </w:p>
    <w:p w14:paraId="119E08D8" w14:textId="77777777" w:rsidR="004A025E" w:rsidRDefault="004A025E" w:rsidP="003B02C6">
      <w:pPr>
        <w:shd w:val="clear" w:color="auto" w:fill="FFFFFF"/>
        <w:spacing w:after="0" w:line="240" w:lineRule="auto"/>
        <w:rPr>
          <w:rFonts w:ascii="Arial" w:eastAsia="Times New Roman" w:hAnsi="Arial" w:cs="Arial"/>
          <w:sz w:val="21"/>
          <w:szCs w:val="21"/>
        </w:rPr>
      </w:pPr>
      <w:r w:rsidRPr="004A025E">
        <w:rPr>
          <w:rFonts w:ascii="Arial" w:eastAsia="Times New Roman" w:hAnsi="Arial" w:cs="Arial"/>
          <w:sz w:val="21"/>
          <w:szCs w:val="21"/>
        </w:rPr>
        <w:t xml:space="preserve">look at </w:t>
      </w:r>
      <w:r>
        <w:rPr>
          <w:rFonts w:ascii="Arial" w:eastAsia="Times New Roman" w:hAnsi="Arial" w:cs="Arial"/>
          <w:sz w:val="21"/>
          <w:szCs w:val="21"/>
        </w:rPr>
        <w:t xml:space="preserve">j(Theta) vs # of iterations plot </w:t>
      </w:r>
      <w:r w:rsidRPr="004A025E">
        <w:rPr>
          <w:rFonts w:ascii="Arial" w:eastAsia="Times New Roman" w:hAnsi="Arial" w:cs="Arial"/>
          <w:sz w:val="21"/>
          <w:szCs w:val="21"/>
        </w:rPr>
        <w:t>rather than rely on an automatic convergence test. </w:t>
      </w:r>
    </w:p>
    <w:p w14:paraId="76C5F42D" w14:textId="77777777" w:rsidR="003B02C6" w:rsidRDefault="003B02C6" w:rsidP="003B02C6">
      <w:pPr>
        <w:shd w:val="clear" w:color="auto" w:fill="FFFFFF"/>
        <w:spacing w:after="0" w:line="240" w:lineRule="auto"/>
        <w:rPr>
          <w:rFonts w:ascii="Arial" w:eastAsia="Times New Roman" w:hAnsi="Arial" w:cs="Arial"/>
          <w:sz w:val="21"/>
          <w:szCs w:val="21"/>
        </w:rPr>
      </w:pPr>
    </w:p>
    <w:p w14:paraId="23354B8D" w14:textId="77777777" w:rsidR="003B02C6" w:rsidRDefault="003B02C6" w:rsidP="003B02C6">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In the below graph, gradient descent is not working correctly. This happens usually when learning rate is too high that gradient descent overshoots the minimum.</w:t>
      </w:r>
    </w:p>
    <w:p w14:paraId="4EA01499" w14:textId="77777777" w:rsidR="003B02C6" w:rsidRDefault="003B02C6" w:rsidP="003B02C6">
      <w:pPr>
        <w:shd w:val="clear" w:color="auto" w:fill="FFFFFF"/>
        <w:spacing w:after="0" w:line="240" w:lineRule="auto"/>
        <w:rPr>
          <w:rFonts w:ascii="Arial" w:eastAsia="Times New Roman" w:hAnsi="Arial" w:cs="Arial"/>
          <w:sz w:val="21"/>
          <w:szCs w:val="21"/>
        </w:rPr>
      </w:pPr>
      <w:r>
        <w:rPr>
          <w:noProof/>
        </w:rPr>
        <w:drawing>
          <wp:inline distT="0" distB="0" distL="0" distR="0" wp14:anchorId="68621585" wp14:editId="15E07380">
            <wp:extent cx="3938954" cy="1008305"/>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2419" cy="1011752"/>
                    </a:xfrm>
                    <a:prstGeom prst="rect">
                      <a:avLst/>
                    </a:prstGeom>
                  </pic:spPr>
                </pic:pic>
              </a:graphicData>
            </a:graphic>
          </wp:inline>
        </w:drawing>
      </w:r>
    </w:p>
    <w:p w14:paraId="6E430A25" w14:textId="77777777" w:rsidR="003B02C6" w:rsidRPr="004A025E" w:rsidRDefault="003B02C6" w:rsidP="003B02C6">
      <w:pPr>
        <w:shd w:val="clear" w:color="auto" w:fill="FFFFFF"/>
        <w:spacing w:after="0" w:line="240" w:lineRule="auto"/>
        <w:rPr>
          <w:rFonts w:ascii="Arial" w:eastAsia="Times New Roman" w:hAnsi="Arial" w:cs="Arial"/>
          <w:sz w:val="21"/>
          <w:szCs w:val="21"/>
        </w:rPr>
      </w:pPr>
      <w:r>
        <w:rPr>
          <w:noProof/>
        </w:rPr>
        <w:lastRenderedPageBreak/>
        <w:drawing>
          <wp:inline distT="0" distB="0" distL="0" distR="0" wp14:anchorId="5EBBA35B" wp14:editId="5F76BA31">
            <wp:extent cx="59436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58925"/>
                    </a:xfrm>
                    <a:prstGeom prst="rect">
                      <a:avLst/>
                    </a:prstGeom>
                  </pic:spPr>
                </pic:pic>
              </a:graphicData>
            </a:graphic>
          </wp:inline>
        </w:drawing>
      </w:r>
    </w:p>
    <w:p w14:paraId="1CE9221B" w14:textId="77777777" w:rsidR="005B2F45" w:rsidRDefault="003B02C6" w:rsidP="00F50A56">
      <w:pPr>
        <w:spacing w:after="0" w:line="240" w:lineRule="auto"/>
        <w:rPr>
          <w:noProof/>
        </w:rPr>
      </w:pPr>
      <w:r>
        <w:rPr>
          <w:noProof/>
        </w:rPr>
        <w:t>Similarly, the below graph is also an indication of gradient descent not working correctly. It is also caused due to large value of alpha , therefore recommendtion is to use small alpha</w:t>
      </w:r>
    </w:p>
    <w:p w14:paraId="36CE389B" w14:textId="77777777" w:rsidR="003B02C6" w:rsidRDefault="003B02C6" w:rsidP="00F50A56">
      <w:pPr>
        <w:spacing w:after="0" w:line="240" w:lineRule="auto"/>
        <w:rPr>
          <w:rFonts w:ascii="Arial" w:eastAsia="Times New Roman" w:hAnsi="Arial" w:cs="Arial"/>
          <w:sz w:val="21"/>
          <w:szCs w:val="21"/>
        </w:rPr>
      </w:pPr>
      <w:r>
        <w:rPr>
          <w:noProof/>
        </w:rPr>
        <w:drawing>
          <wp:inline distT="0" distB="0" distL="0" distR="0" wp14:anchorId="68D1C55C" wp14:editId="528D5946">
            <wp:extent cx="5867400"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7400" cy="2324100"/>
                    </a:xfrm>
                    <a:prstGeom prst="rect">
                      <a:avLst/>
                    </a:prstGeom>
                  </pic:spPr>
                </pic:pic>
              </a:graphicData>
            </a:graphic>
          </wp:inline>
        </w:drawing>
      </w:r>
    </w:p>
    <w:p w14:paraId="205E6123" w14:textId="77777777" w:rsidR="003B02C6" w:rsidRDefault="003B02C6" w:rsidP="00F50A56">
      <w:pPr>
        <w:spacing w:after="0" w:line="240" w:lineRule="auto"/>
        <w:rPr>
          <w:rFonts w:ascii="Arial" w:eastAsia="Times New Roman" w:hAnsi="Arial" w:cs="Arial"/>
          <w:sz w:val="21"/>
          <w:szCs w:val="21"/>
        </w:rPr>
      </w:pPr>
      <w:r>
        <w:rPr>
          <w:noProof/>
        </w:rPr>
        <w:drawing>
          <wp:inline distT="0" distB="0" distL="0" distR="0" wp14:anchorId="13A6C021" wp14:editId="7F256277">
            <wp:extent cx="5943600" cy="602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2615"/>
                    </a:xfrm>
                    <a:prstGeom prst="rect">
                      <a:avLst/>
                    </a:prstGeom>
                  </pic:spPr>
                </pic:pic>
              </a:graphicData>
            </a:graphic>
          </wp:inline>
        </w:drawing>
      </w:r>
    </w:p>
    <w:p w14:paraId="5FC1327C" w14:textId="77777777" w:rsidR="005B2F45" w:rsidRPr="00F50A56" w:rsidRDefault="005B2F45" w:rsidP="00F50A56">
      <w:pPr>
        <w:spacing w:after="0" w:line="240" w:lineRule="auto"/>
        <w:rPr>
          <w:rFonts w:ascii="Arial" w:eastAsia="Times New Roman" w:hAnsi="Arial" w:cs="Arial"/>
          <w:sz w:val="21"/>
          <w:szCs w:val="21"/>
        </w:rPr>
      </w:pPr>
      <w:r>
        <w:rPr>
          <w:noProof/>
        </w:rPr>
        <w:lastRenderedPageBreak/>
        <w:drawing>
          <wp:inline distT="0" distB="0" distL="0" distR="0" wp14:anchorId="583F5D13" wp14:editId="11E286D5">
            <wp:extent cx="5943600" cy="3468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68370"/>
                    </a:xfrm>
                    <a:prstGeom prst="rect">
                      <a:avLst/>
                    </a:prstGeom>
                  </pic:spPr>
                </pic:pic>
              </a:graphicData>
            </a:graphic>
          </wp:inline>
        </w:drawing>
      </w:r>
    </w:p>
    <w:p w14:paraId="11BAB6C9" w14:textId="77777777" w:rsidR="00F50A56" w:rsidRPr="00DA3E0A" w:rsidRDefault="00F50A56" w:rsidP="00DA3E0A">
      <w:pPr>
        <w:rPr>
          <w:rFonts w:ascii="Arial" w:eastAsia="Times New Roman" w:hAnsi="Arial" w:cs="Arial"/>
          <w:sz w:val="21"/>
          <w:szCs w:val="21"/>
        </w:rPr>
      </w:pPr>
    </w:p>
    <w:p w14:paraId="4302FA89" w14:textId="77777777" w:rsidR="00DA3E0A" w:rsidRDefault="005B2F45">
      <w:r>
        <w:rPr>
          <w:noProof/>
        </w:rPr>
        <w:drawing>
          <wp:inline distT="0" distB="0" distL="0" distR="0" wp14:anchorId="3A5B668E" wp14:editId="5F7A32DF">
            <wp:extent cx="5943600" cy="1818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18640"/>
                    </a:xfrm>
                    <a:prstGeom prst="rect">
                      <a:avLst/>
                    </a:prstGeom>
                  </pic:spPr>
                </pic:pic>
              </a:graphicData>
            </a:graphic>
          </wp:inline>
        </w:drawing>
      </w:r>
    </w:p>
    <w:p w14:paraId="6452387A" w14:textId="77777777" w:rsidR="003B02C6" w:rsidRDefault="003B02C6">
      <w:pPr>
        <w:rPr>
          <w:noProof/>
        </w:rPr>
      </w:pPr>
    </w:p>
    <w:p w14:paraId="414D90F0" w14:textId="77777777" w:rsidR="00F1703D" w:rsidRDefault="001F3264">
      <w:r>
        <w:rPr>
          <w:noProof/>
        </w:rPr>
        <w:lastRenderedPageBreak/>
        <w:drawing>
          <wp:inline distT="0" distB="0" distL="0" distR="0" wp14:anchorId="6DFE7451" wp14:editId="55C1496D">
            <wp:extent cx="5943600" cy="3376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57BE2140" w14:textId="77777777" w:rsidR="003B02C6" w:rsidRDefault="003B02C6">
      <w:pPr>
        <w:pBdr>
          <w:bottom w:val="single" w:sz="6" w:space="1" w:color="auto"/>
        </w:pBdr>
      </w:pPr>
      <w:r>
        <w:t>So try diff values of alpha starting with 0</w:t>
      </w:r>
      <w:r w:rsidR="000A5239">
        <w:t>.001 and slowly increase it in 3 folds and try till 1</w:t>
      </w:r>
    </w:p>
    <w:p w14:paraId="340E7AD4" w14:textId="77777777" w:rsidR="000A5239" w:rsidRPr="000A5239" w:rsidRDefault="000A5239">
      <w:pPr>
        <w:rPr>
          <w:b/>
        </w:rPr>
      </w:pPr>
      <w:r w:rsidRPr="000A5239">
        <w:rPr>
          <w:b/>
        </w:rPr>
        <w:t>FEATURES AND POLYNOMIAL REGRESSION</w:t>
      </w:r>
    </w:p>
    <w:p w14:paraId="2A8AE40B" w14:textId="77777777" w:rsidR="000A5239" w:rsidRDefault="000A5239">
      <w:r>
        <w:rPr>
          <w:noProof/>
        </w:rPr>
        <w:drawing>
          <wp:inline distT="0" distB="0" distL="0" distR="0" wp14:anchorId="732ABA21" wp14:editId="49337488">
            <wp:extent cx="5943600" cy="3331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1845"/>
                    </a:xfrm>
                    <a:prstGeom prst="rect">
                      <a:avLst/>
                    </a:prstGeom>
                  </pic:spPr>
                </pic:pic>
              </a:graphicData>
            </a:graphic>
          </wp:inline>
        </w:drawing>
      </w:r>
    </w:p>
    <w:p w14:paraId="2D5B4959" w14:textId="77777777" w:rsidR="000A5239" w:rsidRDefault="000A5239">
      <w:r>
        <w:t>With available features frontage and depth, we can build new features such as area, and that gives us better model.</w:t>
      </w:r>
    </w:p>
    <w:p w14:paraId="22199C86" w14:textId="77777777" w:rsidR="000A5239" w:rsidRDefault="000A5239"/>
    <w:p w14:paraId="4B967534" w14:textId="77777777" w:rsidR="000A5239" w:rsidRPr="000A5239" w:rsidRDefault="000A5239" w:rsidP="000A5239">
      <w:pPr>
        <w:shd w:val="clear" w:color="auto" w:fill="FFFFFF"/>
        <w:spacing w:after="0" w:line="240" w:lineRule="auto"/>
        <w:rPr>
          <w:rFonts w:ascii="Arial" w:eastAsia="Times New Roman" w:hAnsi="Arial" w:cs="Arial"/>
          <w:sz w:val="21"/>
          <w:szCs w:val="21"/>
        </w:rPr>
      </w:pPr>
      <w:r w:rsidRPr="000A5239">
        <w:rPr>
          <w:rFonts w:ascii="Arial" w:eastAsia="Times New Roman" w:hAnsi="Arial" w:cs="Arial"/>
          <w:sz w:val="21"/>
          <w:szCs w:val="21"/>
        </w:rPr>
        <w:lastRenderedPageBreak/>
        <w:t> </w:t>
      </w:r>
    </w:p>
    <w:p w14:paraId="661B3264" w14:textId="53B89443" w:rsidR="000A5239" w:rsidRDefault="000A5239" w:rsidP="000A5239">
      <w:pPr>
        <w:shd w:val="clear" w:color="auto" w:fill="FFFFFF"/>
        <w:spacing w:after="0" w:line="240" w:lineRule="auto"/>
        <w:rPr>
          <w:rFonts w:ascii="Arial" w:eastAsia="Times New Roman" w:hAnsi="Arial" w:cs="Arial"/>
          <w:sz w:val="21"/>
          <w:szCs w:val="21"/>
        </w:rPr>
      </w:pPr>
      <w:r w:rsidRPr="000A5239">
        <w:rPr>
          <w:rFonts w:ascii="Arial" w:eastAsia="Times New Roman" w:hAnsi="Arial" w:cs="Arial"/>
          <w:sz w:val="21"/>
          <w:szCs w:val="21"/>
        </w:rPr>
        <w:t>Let's say you have a housing price data set that looks like this.</w:t>
      </w:r>
      <w:r>
        <w:rPr>
          <w:rFonts w:ascii="Arial" w:eastAsia="Times New Roman" w:hAnsi="Arial" w:cs="Arial"/>
          <w:sz w:val="21"/>
          <w:szCs w:val="21"/>
        </w:rPr>
        <w:t xml:space="preserve"> We start with quadratic model but no </w:t>
      </w:r>
      <w:r w:rsidR="0066582F">
        <w:rPr>
          <w:rFonts w:ascii="Arial" w:eastAsia="Times New Roman" w:hAnsi="Arial" w:cs="Arial"/>
          <w:sz w:val="21"/>
          <w:szCs w:val="21"/>
        </w:rPr>
        <w:t>pursue</w:t>
      </w:r>
      <w:r>
        <w:rPr>
          <w:rFonts w:ascii="Arial" w:eastAsia="Times New Roman" w:hAnsi="Arial" w:cs="Arial"/>
          <w:sz w:val="21"/>
          <w:szCs w:val="21"/>
        </w:rPr>
        <w:t xml:space="preserve"> that as quad model tends to droop, and we know as size increases, prices don’t go down. So we try cubic model highlighted in green box)</w:t>
      </w:r>
    </w:p>
    <w:p w14:paraId="3C6912C0" w14:textId="77777777" w:rsidR="000A5239" w:rsidRDefault="000A5239" w:rsidP="000A5239">
      <w:pPr>
        <w:shd w:val="clear" w:color="auto" w:fill="FFFFFF"/>
        <w:spacing w:after="0" w:line="240" w:lineRule="auto"/>
        <w:rPr>
          <w:rFonts w:ascii="Arial" w:eastAsia="Times New Roman" w:hAnsi="Arial" w:cs="Arial"/>
          <w:sz w:val="21"/>
          <w:szCs w:val="21"/>
        </w:rPr>
      </w:pPr>
      <w:r>
        <w:rPr>
          <w:noProof/>
        </w:rPr>
        <w:drawing>
          <wp:inline distT="0" distB="0" distL="0" distR="0" wp14:anchorId="560A58A7" wp14:editId="65F7D0F0">
            <wp:extent cx="5943600" cy="30397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745"/>
                    </a:xfrm>
                    <a:prstGeom prst="rect">
                      <a:avLst/>
                    </a:prstGeom>
                  </pic:spPr>
                </pic:pic>
              </a:graphicData>
            </a:graphic>
          </wp:inline>
        </w:drawing>
      </w:r>
    </w:p>
    <w:p w14:paraId="26012339" w14:textId="77777777" w:rsidR="000A5239" w:rsidRDefault="000A5239" w:rsidP="000A5239">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Feature scaling for cubic features is below</w:t>
      </w:r>
    </w:p>
    <w:p w14:paraId="14B10286" w14:textId="77777777" w:rsidR="000A5239" w:rsidRDefault="000A5239" w:rsidP="000A5239">
      <w:pPr>
        <w:shd w:val="clear" w:color="auto" w:fill="FFFFFF"/>
        <w:spacing w:after="0" w:line="240" w:lineRule="auto"/>
        <w:rPr>
          <w:rFonts w:ascii="Arial" w:eastAsia="Times New Roman" w:hAnsi="Arial" w:cs="Arial"/>
          <w:sz w:val="21"/>
          <w:szCs w:val="21"/>
        </w:rPr>
      </w:pPr>
      <w:r>
        <w:rPr>
          <w:noProof/>
        </w:rPr>
        <w:drawing>
          <wp:inline distT="0" distB="0" distL="0" distR="0" wp14:anchorId="6F1771F5" wp14:editId="717BBDFC">
            <wp:extent cx="3952875" cy="206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875" cy="2066925"/>
                    </a:xfrm>
                    <a:prstGeom prst="rect">
                      <a:avLst/>
                    </a:prstGeom>
                  </pic:spPr>
                </pic:pic>
              </a:graphicData>
            </a:graphic>
          </wp:inline>
        </w:drawing>
      </w:r>
    </w:p>
    <w:p w14:paraId="65BA86B9" w14:textId="77777777" w:rsidR="000F6E3F" w:rsidRDefault="000F6E3F" w:rsidP="000A5239">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xml:space="preserve">Feature scaling for x1 = </w:t>
      </w:r>
      <w:r w:rsidR="003D7122">
        <w:rPr>
          <w:rFonts w:ascii="Arial" w:eastAsia="Times New Roman" w:hAnsi="Arial" w:cs="Arial"/>
          <w:sz w:val="21"/>
          <w:szCs w:val="21"/>
        </w:rPr>
        <w:t>size</w:t>
      </w:r>
      <w:r w:rsidR="004D2E8A">
        <w:rPr>
          <w:rFonts w:ascii="Arial" w:eastAsia="Times New Roman" w:hAnsi="Arial" w:cs="Arial"/>
          <w:sz w:val="21"/>
          <w:szCs w:val="21"/>
        </w:rPr>
        <w:t>/1000</w:t>
      </w:r>
    </w:p>
    <w:p w14:paraId="3FCF6251" w14:textId="77777777" w:rsidR="004D2E8A" w:rsidRDefault="004D2E8A" w:rsidP="000A5239">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xml:space="preserve">For </w:t>
      </w:r>
      <w:r w:rsidR="003D7122">
        <w:rPr>
          <w:rFonts w:ascii="Arial" w:eastAsia="Times New Roman" w:hAnsi="Arial" w:cs="Arial"/>
          <w:sz w:val="21"/>
          <w:szCs w:val="21"/>
        </w:rPr>
        <w:t>x2 = size^2</w:t>
      </w:r>
      <w:r>
        <w:rPr>
          <w:rFonts w:ascii="Arial" w:eastAsia="Times New Roman" w:hAnsi="Arial" w:cs="Arial"/>
          <w:sz w:val="21"/>
          <w:szCs w:val="21"/>
        </w:rPr>
        <w:t>/e+6</w:t>
      </w:r>
    </w:p>
    <w:p w14:paraId="11FB819D" w14:textId="77777777" w:rsidR="004D2E8A" w:rsidRDefault="004D2E8A" w:rsidP="000A5239">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xml:space="preserve">For </w:t>
      </w:r>
      <w:r w:rsidR="003D7122">
        <w:rPr>
          <w:rFonts w:ascii="Arial" w:eastAsia="Times New Roman" w:hAnsi="Arial" w:cs="Arial"/>
          <w:sz w:val="21"/>
          <w:szCs w:val="21"/>
        </w:rPr>
        <w:t>x3 = size^3</w:t>
      </w:r>
      <w:r>
        <w:rPr>
          <w:rFonts w:ascii="Arial" w:eastAsia="Times New Roman" w:hAnsi="Arial" w:cs="Arial"/>
          <w:sz w:val="21"/>
          <w:szCs w:val="21"/>
        </w:rPr>
        <w:t>/e+9</w:t>
      </w:r>
    </w:p>
    <w:p w14:paraId="78A822BF" w14:textId="77777777" w:rsidR="000F6E3F" w:rsidRDefault="000F6E3F" w:rsidP="000A5239">
      <w:pPr>
        <w:shd w:val="clear" w:color="auto" w:fill="FFFFFF"/>
        <w:spacing w:after="0" w:line="240" w:lineRule="auto"/>
        <w:rPr>
          <w:rFonts w:ascii="Arial" w:eastAsia="Times New Roman" w:hAnsi="Arial" w:cs="Arial"/>
          <w:sz w:val="21"/>
          <w:szCs w:val="21"/>
        </w:rPr>
      </w:pPr>
    </w:p>
    <w:p w14:paraId="6549FADC" w14:textId="77777777" w:rsidR="000F6E3F" w:rsidRDefault="000F6E3F" w:rsidP="000A5239">
      <w:pPr>
        <w:shd w:val="clear" w:color="auto" w:fill="FFFFFF"/>
        <w:spacing w:after="0" w:line="240" w:lineRule="auto"/>
        <w:rPr>
          <w:rFonts w:ascii="Arial" w:eastAsia="Times New Roman" w:hAnsi="Arial" w:cs="Arial"/>
          <w:sz w:val="21"/>
          <w:szCs w:val="21"/>
        </w:rPr>
      </w:pPr>
    </w:p>
    <w:p w14:paraId="6229C554" w14:textId="77777777" w:rsidR="000F6E3F" w:rsidRDefault="000F6E3F" w:rsidP="000A5239">
      <w:pPr>
        <w:shd w:val="clear" w:color="auto" w:fill="FFFFFF"/>
        <w:spacing w:after="0" w:line="240" w:lineRule="auto"/>
        <w:rPr>
          <w:rFonts w:ascii="Arial" w:eastAsia="Times New Roman" w:hAnsi="Arial" w:cs="Arial"/>
          <w:sz w:val="21"/>
          <w:szCs w:val="21"/>
        </w:rPr>
      </w:pPr>
    </w:p>
    <w:p w14:paraId="77840792" w14:textId="77777777" w:rsidR="000F6E3F" w:rsidRDefault="000F6E3F" w:rsidP="000A5239">
      <w:pPr>
        <w:shd w:val="clear" w:color="auto" w:fill="FFFFFF"/>
        <w:spacing w:after="0" w:line="240" w:lineRule="auto"/>
        <w:rPr>
          <w:rFonts w:ascii="Arial" w:eastAsia="Times New Roman" w:hAnsi="Arial" w:cs="Arial"/>
          <w:sz w:val="21"/>
          <w:szCs w:val="21"/>
        </w:rPr>
      </w:pPr>
    </w:p>
    <w:p w14:paraId="1F236700" w14:textId="77777777" w:rsidR="000F6E3F" w:rsidRDefault="000F6E3F" w:rsidP="000A5239">
      <w:pPr>
        <w:shd w:val="clear" w:color="auto" w:fill="FFFFFF"/>
        <w:spacing w:after="0" w:line="240" w:lineRule="auto"/>
        <w:rPr>
          <w:rFonts w:ascii="Arial" w:eastAsia="Times New Roman" w:hAnsi="Arial" w:cs="Arial"/>
          <w:sz w:val="21"/>
          <w:szCs w:val="21"/>
        </w:rPr>
      </w:pPr>
    </w:p>
    <w:p w14:paraId="2C332153" w14:textId="77777777" w:rsidR="000F6E3F" w:rsidRDefault="000F6E3F" w:rsidP="000A5239">
      <w:pPr>
        <w:shd w:val="clear" w:color="auto" w:fill="FFFFFF"/>
        <w:spacing w:after="0" w:line="240" w:lineRule="auto"/>
        <w:rPr>
          <w:rFonts w:ascii="Arial" w:eastAsia="Times New Roman" w:hAnsi="Arial" w:cs="Arial"/>
          <w:sz w:val="21"/>
          <w:szCs w:val="21"/>
        </w:rPr>
      </w:pPr>
    </w:p>
    <w:p w14:paraId="40923B14" w14:textId="77777777" w:rsidR="000F6E3F" w:rsidRDefault="000F6E3F" w:rsidP="000A5239">
      <w:pPr>
        <w:shd w:val="clear" w:color="auto" w:fill="FFFFFF"/>
        <w:spacing w:after="0" w:line="240" w:lineRule="auto"/>
        <w:rPr>
          <w:rFonts w:ascii="Arial" w:eastAsia="Times New Roman" w:hAnsi="Arial" w:cs="Arial"/>
          <w:sz w:val="21"/>
          <w:szCs w:val="21"/>
        </w:rPr>
      </w:pPr>
    </w:p>
    <w:p w14:paraId="44F14482" w14:textId="77777777" w:rsidR="000F6E3F" w:rsidRDefault="000F6E3F" w:rsidP="000A5239">
      <w:pPr>
        <w:shd w:val="clear" w:color="auto" w:fill="FFFFFF"/>
        <w:spacing w:after="0" w:line="240" w:lineRule="auto"/>
        <w:rPr>
          <w:rFonts w:ascii="Arial" w:eastAsia="Times New Roman" w:hAnsi="Arial" w:cs="Arial"/>
          <w:sz w:val="21"/>
          <w:szCs w:val="21"/>
        </w:rPr>
      </w:pPr>
    </w:p>
    <w:p w14:paraId="76DE0BAF" w14:textId="77777777" w:rsidR="000F6E3F" w:rsidRDefault="000F6E3F" w:rsidP="000A5239">
      <w:pPr>
        <w:shd w:val="clear" w:color="auto" w:fill="FFFFFF"/>
        <w:spacing w:after="0" w:line="240" w:lineRule="auto"/>
        <w:rPr>
          <w:rFonts w:ascii="Arial" w:eastAsia="Times New Roman" w:hAnsi="Arial" w:cs="Arial"/>
          <w:sz w:val="21"/>
          <w:szCs w:val="21"/>
        </w:rPr>
      </w:pPr>
    </w:p>
    <w:p w14:paraId="3F733E52" w14:textId="77777777" w:rsidR="000F6E3F" w:rsidRDefault="000F6E3F" w:rsidP="000A5239">
      <w:pPr>
        <w:shd w:val="clear" w:color="auto" w:fill="FFFFFF"/>
        <w:spacing w:after="0" w:line="240" w:lineRule="auto"/>
        <w:rPr>
          <w:rFonts w:ascii="Arial" w:eastAsia="Times New Roman" w:hAnsi="Arial" w:cs="Arial"/>
          <w:sz w:val="21"/>
          <w:szCs w:val="21"/>
        </w:rPr>
      </w:pPr>
    </w:p>
    <w:p w14:paraId="432AB278" w14:textId="77777777" w:rsidR="000F6E3F" w:rsidRDefault="000F6E3F" w:rsidP="000A5239">
      <w:pPr>
        <w:shd w:val="clear" w:color="auto" w:fill="FFFFFF"/>
        <w:spacing w:after="0" w:line="240" w:lineRule="auto"/>
        <w:rPr>
          <w:rFonts w:ascii="Arial" w:eastAsia="Times New Roman" w:hAnsi="Arial" w:cs="Arial"/>
          <w:sz w:val="21"/>
          <w:szCs w:val="21"/>
        </w:rPr>
      </w:pPr>
    </w:p>
    <w:p w14:paraId="580D87E6" w14:textId="77777777" w:rsidR="000F6E3F" w:rsidRDefault="000F6E3F" w:rsidP="000A5239">
      <w:pPr>
        <w:shd w:val="clear" w:color="auto" w:fill="FFFFFF"/>
        <w:spacing w:after="0" w:line="240" w:lineRule="auto"/>
        <w:rPr>
          <w:rFonts w:ascii="Arial" w:eastAsia="Times New Roman" w:hAnsi="Arial" w:cs="Arial"/>
          <w:sz w:val="21"/>
          <w:szCs w:val="21"/>
        </w:rPr>
      </w:pPr>
    </w:p>
    <w:p w14:paraId="1A236863" w14:textId="77777777" w:rsidR="000F6E3F" w:rsidRDefault="000F6E3F" w:rsidP="000A5239">
      <w:pPr>
        <w:shd w:val="clear" w:color="auto" w:fill="FFFFFF"/>
        <w:spacing w:after="0" w:line="240" w:lineRule="auto"/>
        <w:rPr>
          <w:rFonts w:ascii="Arial" w:eastAsia="Times New Roman" w:hAnsi="Arial" w:cs="Arial"/>
          <w:sz w:val="21"/>
          <w:szCs w:val="21"/>
        </w:rPr>
      </w:pPr>
    </w:p>
    <w:p w14:paraId="5B684BAB" w14:textId="77777777" w:rsidR="000F6E3F" w:rsidRDefault="000F6E3F" w:rsidP="000A5239">
      <w:pPr>
        <w:shd w:val="clear" w:color="auto" w:fill="FFFFFF"/>
        <w:spacing w:after="0" w:line="240" w:lineRule="auto"/>
        <w:rPr>
          <w:rFonts w:ascii="Arial" w:eastAsia="Times New Roman" w:hAnsi="Arial" w:cs="Arial"/>
          <w:sz w:val="21"/>
          <w:szCs w:val="21"/>
        </w:rPr>
      </w:pPr>
    </w:p>
    <w:p w14:paraId="4B2BD7AE" w14:textId="77777777" w:rsidR="000F6E3F" w:rsidRDefault="000F6E3F" w:rsidP="000A5239">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In the belo example, quadratic model may not be best for house data as prices tend to go down with increase in size. Besides cubic model, other models such as sqrt can be used</w:t>
      </w:r>
    </w:p>
    <w:p w14:paraId="6BFE1203" w14:textId="77777777" w:rsidR="000F6E3F" w:rsidRDefault="000F6E3F" w:rsidP="000A5239">
      <w:pPr>
        <w:shd w:val="clear" w:color="auto" w:fill="FFFFFF"/>
        <w:spacing w:after="0" w:line="240" w:lineRule="auto"/>
        <w:rPr>
          <w:rFonts w:ascii="Arial" w:eastAsia="Times New Roman" w:hAnsi="Arial" w:cs="Arial"/>
          <w:sz w:val="21"/>
          <w:szCs w:val="21"/>
        </w:rPr>
      </w:pPr>
      <w:r>
        <w:rPr>
          <w:noProof/>
        </w:rPr>
        <w:drawing>
          <wp:inline distT="0" distB="0" distL="0" distR="0" wp14:anchorId="333461A9" wp14:editId="7B9366A2">
            <wp:extent cx="5943600" cy="3596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96005"/>
                    </a:xfrm>
                    <a:prstGeom prst="rect">
                      <a:avLst/>
                    </a:prstGeom>
                  </pic:spPr>
                </pic:pic>
              </a:graphicData>
            </a:graphic>
          </wp:inline>
        </w:drawing>
      </w:r>
    </w:p>
    <w:p w14:paraId="0D05FB33" w14:textId="77777777" w:rsidR="000F6E3F" w:rsidRDefault="000F6E3F" w:rsidP="000A5239">
      <w:pPr>
        <w:shd w:val="clear" w:color="auto" w:fill="FFFFFF"/>
        <w:spacing w:after="0" w:line="240" w:lineRule="auto"/>
        <w:rPr>
          <w:rFonts w:ascii="Arial" w:eastAsia="Times New Roman" w:hAnsi="Arial" w:cs="Arial"/>
          <w:sz w:val="21"/>
          <w:szCs w:val="21"/>
        </w:rPr>
      </w:pPr>
    </w:p>
    <w:p w14:paraId="39827B9D" w14:textId="77777777" w:rsidR="003D7122" w:rsidRDefault="003D7122" w:rsidP="000A5239">
      <w:pPr>
        <w:pBdr>
          <w:bottom w:val="single" w:sz="6" w:space="1" w:color="auto"/>
        </w:pBdr>
        <w:shd w:val="clear" w:color="auto" w:fill="FFFFFF"/>
        <w:spacing w:after="0" w:line="240" w:lineRule="auto"/>
        <w:rPr>
          <w:rFonts w:ascii="Arial" w:eastAsia="Times New Roman" w:hAnsi="Arial" w:cs="Arial"/>
          <w:sz w:val="21"/>
          <w:szCs w:val="21"/>
        </w:rPr>
      </w:pPr>
      <w:r>
        <w:rPr>
          <w:noProof/>
        </w:rPr>
        <w:lastRenderedPageBreak/>
        <w:drawing>
          <wp:inline distT="0" distB="0" distL="0" distR="0" wp14:anchorId="60D557AD" wp14:editId="73916761">
            <wp:extent cx="5905500" cy="400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4000500"/>
                    </a:xfrm>
                    <a:prstGeom prst="rect">
                      <a:avLst/>
                    </a:prstGeom>
                  </pic:spPr>
                </pic:pic>
              </a:graphicData>
            </a:graphic>
          </wp:inline>
        </w:drawing>
      </w:r>
    </w:p>
    <w:p w14:paraId="5DCD16B1" w14:textId="77777777" w:rsidR="00663D0C" w:rsidRDefault="00663D0C" w:rsidP="000A5239">
      <w:pPr>
        <w:shd w:val="clear" w:color="auto" w:fill="FFFFFF"/>
        <w:spacing w:after="0" w:line="240" w:lineRule="auto"/>
        <w:rPr>
          <w:rFonts w:ascii="Arial" w:eastAsia="Times New Roman" w:hAnsi="Arial" w:cs="Arial"/>
          <w:sz w:val="21"/>
          <w:szCs w:val="21"/>
        </w:rPr>
      </w:pPr>
    </w:p>
    <w:p w14:paraId="1FEC6A48" w14:textId="77777777" w:rsidR="00663D0C" w:rsidRPr="00663D0C" w:rsidRDefault="00663D0C" w:rsidP="000A5239">
      <w:pPr>
        <w:shd w:val="clear" w:color="auto" w:fill="FFFFFF"/>
        <w:spacing w:after="0" w:line="240" w:lineRule="auto"/>
        <w:rPr>
          <w:rFonts w:ascii="Arial" w:eastAsia="Times New Roman" w:hAnsi="Arial" w:cs="Arial"/>
          <w:b/>
          <w:color w:val="0070C0"/>
          <w:sz w:val="24"/>
          <w:szCs w:val="24"/>
        </w:rPr>
      </w:pPr>
      <w:r w:rsidRPr="00663D0C">
        <w:rPr>
          <w:rFonts w:ascii="Arial" w:eastAsia="Times New Roman" w:hAnsi="Arial" w:cs="Arial"/>
          <w:b/>
          <w:color w:val="0070C0"/>
          <w:sz w:val="24"/>
          <w:szCs w:val="24"/>
        </w:rPr>
        <w:t>Normal Equation</w:t>
      </w:r>
    </w:p>
    <w:p w14:paraId="4BB607CC" w14:textId="77777777" w:rsidR="00663D0C" w:rsidRDefault="00663D0C" w:rsidP="000A5239">
      <w:pPr>
        <w:shd w:val="clear" w:color="auto" w:fill="FFFFFF"/>
        <w:spacing w:after="0" w:line="240" w:lineRule="auto"/>
        <w:rPr>
          <w:rFonts w:ascii="Arial" w:eastAsia="Times New Roman" w:hAnsi="Arial" w:cs="Arial"/>
          <w:sz w:val="21"/>
          <w:szCs w:val="21"/>
        </w:rPr>
      </w:pPr>
      <w:r>
        <w:rPr>
          <w:noProof/>
        </w:rPr>
        <w:drawing>
          <wp:inline distT="0" distB="0" distL="0" distR="0" wp14:anchorId="2C37E4C8" wp14:editId="77509FE6">
            <wp:extent cx="5943600" cy="3445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45510"/>
                    </a:xfrm>
                    <a:prstGeom prst="rect">
                      <a:avLst/>
                    </a:prstGeom>
                  </pic:spPr>
                </pic:pic>
              </a:graphicData>
            </a:graphic>
          </wp:inline>
        </w:drawing>
      </w:r>
    </w:p>
    <w:p w14:paraId="21560D6E" w14:textId="77777777" w:rsidR="00663D0C" w:rsidRPr="000A5239" w:rsidRDefault="00663D0C" w:rsidP="000A5239">
      <w:pPr>
        <w:shd w:val="clear" w:color="auto" w:fill="FFFFFF"/>
        <w:spacing w:after="0" w:line="240" w:lineRule="auto"/>
        <w:rPr>
          <w:rFonts w:ascii="Arial" w:eastAsia="Times New Roman" w:hAnsi="Arial" w:cs="Arial"/>
          <w:sz w:val="21"/>
          <w:szCs w:val="21"/>
        </w:rPr>
      </w:pPr>
    </w:p>
    <w:p w14:paraId="7D4DF326" w14:textId="77777777" w:rsidR="000A5239" w:rsidRDefault="000A5239"/>
    <w:p w14:paraId="3275EFDE" w14:textId="1685C86A" w:rsidR="00082703" w:rsidRDefault="00082703">
      <w:r>
        <w:lastRenderedPageBreak/>
        <w:t xml:space="preserve">When </w:t>
      </w:r>
      <w:r w:rsidR="00CA7A9D">
        <w:t>theta</w:t>
      </w:r>
      <w:r>
        <w:t xml:space="preserve"> is just a real number , in order to minimize J(theta), take derivative of J(theta), equate it to 0 and solve for theta</w:t>
      </w:r>
    </w:p>
    <w:p w14:paraId="717FE340" w14:textId="77777777" w:rsidR="00082703" w:rsidRDefault="00082703">
      <w:r>
        <w:t>But when theta is R^(n+1) dimensional vector</w:t>
      </w:r>
    </w:p>
    <w:p w14:paraId="523DF2A7" w14:textId="77777777" w:rsidR="00082703" w:rsidRDefault="00082703">
      <w:r>
        <w:t>Theta = [theta0 theta1 theta2…..thetan] ~ R n+1 dimentional vector</w:t>
      </w:r>
    </w:p>
    <w:p w14:paraId="2D92D9CB" w14:textId="77777777" w:rsidR="00082703" w:rsidRDefault="00D42949">
      <w:r>
        <w:rPr>
          <w:noProof/>
        </w:rPr>
        <w:drawing>
          <wp:inline distT="0" distB="0" distL="0" distR="0" wp14:anchorId="6B133330" wp14:editId="5A9FA35C">
            <wp:extent cx="5943600" cy="27400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0025"/>
                    </a:xfrm>
                    <a:prstGeom prst="rect">
                      <a:avLst/>
                    </a:prstGeom>
                  </pic:spPr>
                </pic:pic>
              </a:graphicData>
            </a:graphic>
          </wp:inline>
        </w:drawing>
      </w:r>
    </w:p>
    <w:p w14:paraId="75BA1483" w14:textId="77777777" w:rsidR="00D42949" w:rsidRDefault="00D42949">
      <w:r>
        <w:rPr>
          <w:noProof/>
        </w:rPr>
        <w:drawing>
          <wp:inline distT="0" distB="0" distL="0" distR="0" wp14:anchorId="394AE20E" wp14:editId="08CF0091">
            <wp:extent cx="5943600" cy="3192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2145"/>
                    </a:xfrm>
                    <a:prstGeom prst="rect">
                      <a:avLst/>
                    </a:prstGeom>
                  </pic:spPr>
                </pic:pic>
              </a:graphicData>
            </a:graphic>
          </wp:inline>
        </w:drawing>
      </w:r>
    </w:p>
    <w:p w14:paraId="7EB1E8A3" w14:textId="77777777" w:rsidR="007B3D34" w:rsidRDefault="007B3D34">
      <w:pPr>
        <w:rPr>
          <w:noProof/>
        </w:rPr>
      </w:pPr>
    </w:p>
    <w:p w14:paraId="0A36A995" w14:textId="77777777" w:rsidR="00D42949" w:rsidRDefault="00D42949">
      <w:r>
        <w:rPr>
          <w:noProof/>
        </w:rPr>
        <w:lastRenderedPageBreak/>
        <w:drawing>
          <wp:inline distT="0" distB="0" distL="0" distR="0" wp14:anchorId="0855671D" wp14:editId="4F616BFF">
            <wp:extent cx="5943600" cy="3622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22040"/>
                    </a:xfrm>
                    <a:prstGeom prst="rect">
                      <a:avLst/>
                    </a:prstGeom>
                  </pic:spPr>
                </pic:pic>
              </a:graphicData>
            </a:graphic>
          </wp:inline>
        </w:drawing>
      </w:r>
    </w:p>
    <w:p w14:paraId="6E14700D" w14:textId="77777777" w:rsidR="007B3D34" w:rsidRDefault="007B3D34">
      <w:r>
        <w:rPr>
          <w:noProof/>
        </w:rPr>
        <w:drawing>
          <wp:inline distT="0" distB="0" distL="0" distR="0" wp14:anchorId="6778F2C5" wp14:editId="2606674E">
            <wp:extent cx="5943600" cy="3517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7900"/>
                    </a:xfrm>
                    <a:prstGeom prst="rect">
                      <a:avLst/>
                    </a:prstGeom>
                  </pic:spPr>
                </pic:pic>
              </a:graphicData>
            </a:graphic>
          </wp:inline>
        </w:drawing>
      </w:r>
    </w:p>
    <w:p w14:paraId="211B8209" w14:textId="43A85B92" w:rsidR="001C3FCF" w:rsidRDefault="001C3FCF">
      <w:r>
        <w:rPr>
          <w:noProof/>
        </w:rPr>
        <w:lastRenderedPageBreak/>
        <w:drawing>
          <wp:inline distT="0" distB="0" distL="0" distR="0" wp14:anchorId="5EB5D8DA" wp14:editId="014D01E9">
            <wp:extent cx="5943600" cy="2595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95245"/>
                    </a:xfrm>
                    <a:prstGeom prst="rect">
                      <a:avLst/>
                    </a:prstGeom>
                  </pic:spPr>
                </pic:pic>
              </a:graphicData>
            </a:graphic>
          </wp:inline>
        </w:drawing>
      </w:r>
    </w:p>
    <w:p w14:paraId="08E7D5D6" w14:textId="3CED4A98" w:rsidR="00413FFC" w:rsidRDefault="00AB3BDF">
      <w:r>
        <w:t>For normal equation method, feature scaling is not required</w:t>
      </w:r>
    </w:p>
    <w:p w14:paraId="722397D6" w14:textId="0A414A10" w:rsidR="00413FFC" w:rsidRDefault="00413FFC">
      <w:r>
        <w:t>T(X) * X ia a n *  n dimensional vector and inverting this vector could take O(n^3) computational time</w:t>
      </w:r>
    </w:p>
    <w:p w14:paraId="05C2EF01" w14:textId="13E53B49" w:rsidR="00413FFC" w:rsidRDefault="00413FFC">
      <w:r>
        <w:t>If n &lt;= 1000, Normal eqn works better</w:t>
      </w:r>
    </w:p>
    <w:p w14:paraId="5C200E6C" w14:textId="0D687386" w:rsidR="00413FFC" w:rsidRDefault="00413FFC">
      <w:r>
        <w:t>But if n &gt; 1000, gradient descent works best</w:t>
      </w:r>
    </w:p>
    <w:p w14:paraId="1C56668D" w14:textId="2DF5B17B" w:rsidR="00AB3BDF" w:rsidRDefault="00413FFC">
      <w:r>
        <w:rPr>
          <w:noProof/>
        </w:rPr>
        <w:drawing>
          <wp:inline distT="0" distB="0" distL="0" distR="0" wp14:anchorId="1141450A" wp14:editId="61CEC059">
            <wp:extent cx="5943600" cy="3097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97530"/>
                    </a:xfrm>
                    <a:prstGeom prst="rect">
                      <a:avLst/>
                    </a:prstGeom>
                  </pic:spPr>
                </pic:pic>
              </a:graphicData>
            </a:graphic>
          </wp:inline>
        </w:drawing>
      </w:r>
    </w:p>
    <w:p w14:paraId="45A680C4" w14:textId="379E33C5" w:rsidR="00B53A9C" w:rsidRDefault="00B53A9C">
      <w:r>
        <w:t>Sometimes t(X) * X is non-invertible, pseudo inv (pinv) calculates theta even if t(X) * X is non-invertible, where inv function doesn’t</w:t>
      </w:r>
    </w:p>
    <w:p w14:paraId="4B34DC97" w14:textId="72A484B5" w:rsidR="00B53A9C" w:rsidRDefault="00B53A9C">
      <w:r>
        <w:rPr>
          <w:noProof/>
        </w:rPr>
        <w:lastRenderedPageBreak/>
        <w:drawing>
          <wp:inline distT="0" distB="0" distL="0" distR="0" wp14:anchorId="393A6366" wp14:editId="29C48163">
            <wp:extent cx="5943600" cy="3420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0110"/>
                    </a:xfrm>
                    <a:prstGeom prst="rect">
                      <a:avLst/>
                    </a:prstGeom>
                  </pic:spPr>
                </pic:pic>
              </a:graphicData>
            </a:graphic>
          </wp:inline>
        </w:drawing>
      </w:r>
    </w:p>
    <w:p w14:paraId="2C841A7A" w14:textId="3B74DC4D" w:rsidR="00B53A9C" w:rsidRDefault="00B53A9C">
      <w:r>
        <w:rPr>
          <w:noProof/>
        </w:rPr>
        <w:drawing>
          <wp:inline distT="0" distB="0" distL="0" distR="0" wp14:anchorId="04FC6F66" wp14:editId="1A4746D3">
            <wp:extent cx="5943600" cy="3242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42310"/>
                    </a:xfrm>
                    <a:prstGeom prst="rect">
                      <a:avLst/>
                    </a:prstGeom>
                  </pic:spPr>
                </pic:pic>
              </a:graphicData>
            </a:graphic>
          </wp:inline>
        </w:drawing>
      </w:r>
    </w:p>
    <w:p w14:paraId="0D345309" w14:textId="1930C807" w:rsidR="00B53A9C" w:rsidRDefault="00B53A9C"/>
    <w:p w14:paraId="0EFD43A1" w14:textId="0A9E0303" w:rsidR="00AB3BDF" w:rsidRDefault="00AB3BDF">
      <w:r>
        <w:t>--------------------------------------------------------------</w:t>
      </w:r>
    </w:p>
    <w:p w14:paraId="2DB61A90" w14:textId="61A9AB6C" w:rsidR="00AB3BDF" w:rsidRPr="00AB3BDF" w:rsidRDefault="00AB3BDF">
      <w:pPr>
        <w:rPr>
          <w:b/>
          <w:bCs/>
        </w:rPr>
      </w:pPr>
      <w:r w:rsidRPr="00AB3BDF">
        <w:rPr>
          <w:b/>
          <w:bCs/>
          <w:highlight w:val="yellow"/>
        </w:rPr>
        <w:t>RECALL SECTION</w:t>
      </w:r>
    </w:p>
    <w:p w14:paraId="1C1B8A93" w14:textId="61CAFC15" w:rsidR="006A7C2C" w:rsidRDefault="006A7C2C">
      <w:r>
        <w:rPr>
          <w:noProof/>
        </w:rPr>
        <w:lastRenderedPageBreak/>
        <w:drawing>
          <wp:inline distT="0" distB="0" distL="0" distR="0" wp14:anchorId="4335A11F" wp14:editId="13DB6661">
            <wp:extent cx="2643057" cy="153670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7243" cy="1539134"/>
                    </a:xfrm>
                    <a:prstGeom prst="rect">
                      <a:avLst/>
                    </a:prstGeom>
                  </pic:spPr>
                </pic:pic>
              </a:graphicData>
            </a:graphic>
          </wp:inline>
        </w:drawing>
      </w:r>
    </w:p>
    <w:p w14:paraId="3758488B" w14:textId="77777777" w:rsidR="007B3D34" w:rsidRDefault="007B3D34"/>
    <w:p w14:paraId="50E3DBF4" w14:textId="6817F40B" w:rsidR="007B3D34" w:rsidRDefault="00F12355">
      <w:pPr>
        <w:rPr>
          <w:b/>
          <w:bCs/>
          <w:color w:val="FF0000"/>
          <w:u w:val="single"/>
        </w:rPr>
      </w:pPr>
      <w:r w:rsidRPr="00F12355">
        <w:rPr>
          <w:b/>
          <w:bCs/>
          <w:color w:val="FF0000"/>
          <w:u w:val="single"/>
        </w:rPr>
        <w:t>SE for simple LR</w:t>
      </w:r>
    </w:p>
    <w:p w14:paraId="79FA3358" w14:textId="75230889" w:rsidR="001B1CB8" w:rsidRPr="00F43F1B" w:rsidRDefault="001B1CB8">
      <w:pPr>
        <w:rPr>
          <w:color w:val="FF0000"/>
        </w:rPr>
      </w:pPr>
      <w:r w:rsidRPr="00F43F1B">
        <w:t>Beta dep only on that predictor</w:t>
      </w:r>
    </w:p>
    <w:p w14:paraId="3FAC70DA" w14:textId="226AB624" w:rsidR="00F12355" w:rsidRDefault="00F12355">
      <w:r>
        <w:rPr>
          <w:noProof/>
        </w:rPr>
        <w:drawing>
          <wp:inline distT="0" distB="0" distL="0" distR="0" wp14:anchorId="72DA59FE" wp14:editId="70DFC95F">
            <wp:extent cx="2330450" cy="14351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2337" cy="1436281"/>
                    </a:xfrm>
                    <a:prstGeom prst="rect">
                      <a:avLst/>
                    </a:prstGeom>
                  </pic:spPr>
                </pic:pic>
              </a:graphicData>
            </a:graphic>
          </wp:inline>
        </w:drawing>
      </w:r>
    </w:p>
    <w:p w14:paraId="507A0937" w14:textId="12B724EE" w:rsidR="007B3D34" w:rsidRDefault="00F12355">
      <w:pPr>
        <w:rPr>
          <w:b/>
          <w:bCs/>
          <w:color w:val="FF0000"/>
          <w:u w:val="single"/>
        </w:rPr>
      </w:pPr>
      <w:r w:rsidRPr="00F12355">
        <w:rPr>
          <w:b/>
          <w:bCs/>
          <w:color w:val="FF0000"/>
          <w:u w:val="single"/>
        </w:rPr>
        <w:t xml:space="preserve">SE for </w:t>
      </w:r>
      <w:r>
        <w:rPr>
          <w:b/>
          <w:bCs/>
          <w:color w:val="FF0000"/>
          <w:u w:val="single"/>
        </w:rPr>
        <w:t>MULTIPLE LR</w:t>
      </w:r>
    </w:p>
    <w:p w14:paraId="171079E2" w14:textId="0734F0B3" w:rsidR="0016315A" w:rsidRDefault="0016315A">
      <w:r w:rsidRPr="0016315A">
        <w:t>When there are multiple predictors, the SEs depend not just on sums of squares of errors but also on the sums of cross-products of diﬀerent X variables (the oﬀ-diagonal terms of X0X). This means that the SE of a regression coeﬃcient estimate can change when a variable is added to a model. Whether or not it changes depends on the sum of squares of cross-products of the predictors and also on whether the estimate of the error variance changes. As mentioned before the coeﬃcient estimate for a predictor variable can change when we add another predictor to the model. Now we also know that the SE can change; furthermore, this can happen whether or not the coeﬃcient estimate itself changes.</w:t>
      </w:r>
    </w:p>
    <w:p w14:paraId="74C05A32" w14:textId="77777777" w:rsidR="007B3D34" w:rsidRDefault="007B3D34">
      <w:r>
        <w:t>Theta = Beta below</w:t>
      </w:r>
    </w:p>
    <w:p w14:paraId="12511A7E" w14:textId="256656A3" w:rsidR="007B3D34" w:rsidRDefault="007B3D34">
      <w:r>
        <w:t>Muhat =  transpose(theta) * X</w:t>
      </w:r>
    </w:p>
    <w:p w14:paraId="621673AB" w14:textId="6E68C3FC" w:rsidR="00CA7A9D" w:rsidRDefault="00CA7A9D">
      <w:r>
        <w:t xml:space="preserve">n </w:t>
      </w:r>
      <w:r>
        <w:sym w:font="Wingdings" w:char="F0E0"/>
      </w:r>
      <w:r>
        <w:t xml:space="preserve"> m training examples</w:t>
      </w:r>
    </w:p>
    <w:p w14:paraId="44339A00" w14:textId="796E3600" w:rsidR="00CA7A9D" w:rsidRDefault="00333E03">
      <w:r>
        <w:t>y</w:t>
      </w:r>
      <w:r w:rsidR="00CA7A9D">
        <w:t xml:space="preserve"> </w:t>
      </w:r>
      <w:r w:rsidR="00CA7A9D">
        <w:sym w:font="Wingdings" w:char="F0E0"/>
      </w:r>
      <w:r w:rsidR="00CA7A9D">
        <w:t xml:space="preserve"> m dim vector</w:t>
      </w:r>
    </w:p>
    <w:p w14:paraId="57B689A1" w14:textId="18736DD6" w:rsidR="00CA7A9D" w:rsidRDefault="00CA7A9D">
      <w:r>
        <w:t xml:space="preserve">X </w:t>
      </w:r>
      <w:r>
        <w:sym w:font="Wingdings" w:char="F0E0"/>
      </w:r>
      <w:r>
        <w:t xml:space="preserve"> m * (n+1)</w:t>
      </w:r>
    </w:p>
    <w:p w14:paraId="621A5985" w14:textId="6982A41A" w:rsidR="00CA7A9D" w:rsidRDefault="00CA7A9D">
      <w:r>
        <w:t xml:space="preserve">P </w:t>
      </w:r>
      <w:r>
        <w:sym w:font="Wingdings" w:char="F0E0"/>
      </w:r>
      <w:r>
        <w:t xml:space="preserve"> n+1 features</w:t>
      </w:r>
    </w:p>
    <w:p w14:paraId="53DE6292" w14:textId="3CCE5EEF" w:rsidR="006A7C2C" w:rsidRDefault="0078738F">
      <w:r>
        <w:t>n</w:t>
      </w:r>
      <w:r w:rsidR="006A7C2C">
        <w:t xml:space="preserve"> – p = m – (n+1)</w:t>
      </w:r>
    </w:p>
    <w:p w14:paraId="7E056807" w14:textId="399E1A97" w:rsidR="000D55AF" w:rsidRDefault="000D55AF">
      <w:r>
        <w:t>Beta = (n+1) * 1</w:t>
      </w:r>
    </w:p>
    <w:p w14:paraId="016EEA73" w14:textId="5A1A7ABF" w:rsidR="000D55AF" w:rsidRDefault="00333E03">
      <w:r>
        <w:t>y</w:t>
      </w:r>
      <w:r w:rsidR="000D55AF">
        <w:t xml:space="preserve"> = X * Beta =  m * 1</w:t>
      </w:r>
    </w:p>
    <w:p w14:paraId="0C60ABF2" w14:textId="72685CB2" w:rsidR="00CB0AED" w:rsidRDefault="00CB0AED">
      <w:r>
        <w:lastRenderedPageBreak/>
        <w:t xml:space="preserve">For a single training example, h(theta) or </w:t>
      </w:r>
      <w:r w:rsidR="00333E03">
        <w:t>y</w:t>
      </w:r>
      <w:bookmarkStart w:id="0" w:name="_GoBack"/>
      <w:bookmarkEnd w:id="0"/>
      <w:r>
        <w:t xml:space="preserve"> = Theta’ * x</w:t>
      </w:r>
    </w:p>
    <w:p w14:paraId="1BCDC23B" w14:textId="2691C78D" w:rsidR="00CB0AED" w:rsidRDefault="00CB0AED">
      <w:r>
        <w:t xml:space="preserve">For matrix of training examples, </w:t>
      </w:r>
      <w:r>
        <w:rPr>
          <w:rFonts w:ascii="Arial" w:hAnsi="Arial" w:cs="Arial"/>
          <w:color w:val="1F1F1F"/>
          <w:sz w:val="21"/>
          <w:szCs w:val="21"/>
          <w:shd w:val="clear" w:color="auto" w:fill="FFFFFF"/>
        </w:rPr>
        <w:t>h (a vector of all the hypothesis values for the entire training set) = X * theta</w:t>
      </w:r>
    </w:p>
    <w:p w14:paraId="18600E0E" w14:textId="29BC80DB" w:rsidR="00A53F15" w:rsidRDefault="00A53F15">
      <w:r>
        <w:t>Muhat = X^t * Beta (in the below code, X = t(x))</w:t>
      </w:r>
    </w:p>
    <w:p w14:paraId="4C71FDA8" w14:textId="40D19276" w:rsidR="007B3D34" w:rsidRDefault="007B3D34">
      <w:r>
        <w:rPr>
          <w:noProof/>
        </w:rPr>
        <w:drawing>
          <wp:inline distT="0" distB="0" distL="0" distR="0" wp14:anchorId="024EEB8A" wp14:editId="09C2DE5D">
            <wp:extent cx="3155950" cy="259826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5413" cy="2614288"/>
                    </a:xfrm>
                    <a:prstGeom prst="rect">
                      <a:avLst/>
                    </a:prstGeom>
                  </pic:spPr>
                </pic:pic>
              </a:graphicData>
            </a:graphic>
          </wp:inline>
        </w:drawing>
      </w:r>
    </w:p>
    <w:p w14:paraId="4665B046" w14:textId="52D12F38" w:rsidR="00EB2652" w:rsidRDefault="00EB2652">
      <w:r>
        <w:t xml:space="preserve">We also get the above results using </w:t>
      </w:r>
      <w:r w:rsidRPr="00EB2652">
        <w:t>summary(lm(fev ~ age, data=f))</w:t>
      </w:r>
    </w:p>
    <w:p w14:paraId="46CFD254" w14:textId="642FF1C8" w:rsidR="006A7C2C" w:rsidRDefault="00EB2652">
      <w:r>
        <w:rPr>
          <w:noProof/>
        </w:rPr>
        <w:drawing>
          <wp:inline distT="0" distB="0" distL="0" distR="0" wp14:anchorId="3184D6CF" wp14:editId="50318F8D">
            <wp:extent cx="4981575" cy="1200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1575" cy="1200150"/>
                    </a:xfrm>
                    <a:prstGeom prst="rect">
                      <a:avLst/>
                    </a:prstGeom>
                  </pic:spPr>
                </pic:pic>
              </a:graphicData>
            </a:graphic>
          </wp:inline>
        </w:drawing>
      </w:r>
    </w:p>
    <w:p w14:paraId="7A9AEBF5" w14:textId="61A07AD4" w:rsidR="006A7C2C" w:rsidRDefault="006A7C2C">
      <w:r>
        <w:t>Df = n-p and T statis</w:t>
      </w:r>
    </w:p>
    <w:p w14:paraId="27093CB0" w14:textId="5D4CCC2C" w:rsidR="006A7C2C" w:rsidRDefault="00C260CE">
      <w:r>
        <w:t>p = n+1 = 2</w:t>
      </w:r>
    </w:p>
    <w:p w14:paraId="66419577" w14:textId="67A5210E" w:rsidR="00C260CE" w:rsidRDefault="009A4238">
      <w:r>
        <w:t>n = m</w:t>
      </w:r>
    </w:p>
    <w:p w14:paraId="3F0D1C51" w14:textId="44F2128B" w:rsidR="009A4238" w:rsidRDefault="00C260CE">
      <w:r>
        <w:t xml:space="preserve">n – p = m – (n+1) </w:t>
      </w:r>
    </w:p>
    <w:p w14:paraId="15BE2D06" w14:textId="272BD9B3" w:rsidR="009A4238" w:rsidRDefault="009A4238">
      <w:r>
        <w:t>df = n-p =m – (p+1) = m -2</w:t>
      </w:r>
    </w:p>
    <w:p w14:paraId="4CB2DF5D" w14:textId="086734EF" w:rsidR="006A7C2C" w:rsidRDefault="006A7C2C">
      <w:r>
        <w:rPr>
          <w:noProof/>
        </w:rPr>
        <w:drawing>
          <wp:inline distT="0" distB="0" distL="0" distR="0" wp14:anchorId="2C2F877D" wp14:editId="366D94B6">
            <wp:extent cx="5143500" cy="1095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3500" cy="1095375"/>
                    </a:xfrm>
                    <a:prstGeom prst="rect">
                      <a:avLst/>
                    </a:prstGeom>
                  </pic:spPr>
                </pic:pic>
              </a:graphicData>
            </a:graphic>
          </wp:inline>
        </w:drawing>
      </w:r>
    </w:p>
    <w:p w14:paraId="7A665A6F" w14:textId="77777777" w:rsidR="00AB3BDF" w:rsidRDefault="00AB3BDF"/>
    <w:sectPr w:rsidR="00AB3B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38E"/>
    <w:rsid w:val="00080901"/>
    <w:rsid w:val="00082703"/>
    <w:rsid w:val="000A5239"/>
    <w:rsid w:val="000D55AF"/>
    <w:rsid w:val="000F6E3F"/>
    <w:rsid w:val="0016315A"/>
    <w:rsid w:val="00170464"/>
    <w:rsid w:val="001B1CB8"/>
    <w:rsid w:val="001C3FCF"/>
    <w:rsid w:val="001F3264"/>
    <w:rsid w:val="00314BF3"/>
    <w:rsid w:val="00333E03"/>
    <w:rsid w:val="003B02C6"/>
    <w:rsid w:val="003D7122"/>
    <w:rsid w:val="00413FFC"/>
    <w:rsid w:val="0042338E"/>
    <w:rsid w:val="00444D8C"/>
    <w:rsid w:val="004A025E"/>
    <w:rsid w:val="004D2E8A"/>
    <w:rsid w:val="005B2F45"/>
    <w:rsid w:val="00615AD2"/>
    <w:rsid w:val="00663D0C"/>
    <w:rsid w:val="0066582F"/>
    <w:rsid w:val="006A7C2C"/>
    <w:rsid w:val="006E6EDB"/>
    <w:rsid w:val="00772354"/>
    <w:rsid w:val="0078738F"/>
    <w:rsid w:val="007B3D34"/>
    <w:rsid w:val="007F3E69"/>
    <w:rsid w:val="00807B7B"/>
    <w:rsid w:val="00894742"/>
    <w:rsid w:val="009A4238"/>
    <w:rsid w:val="009E0171"/>
    <w:rsid w:val="00A53F15"/>
    <w:rsid w:val="00AB3BDF"/>
    <w:rsid w:val="00AF5593"/>
    <w:rsid w:val="00B53A9C"/>
    <w:rsid w:val="00C15F42"/>
    <w:rsid w:val="00C260CE"/>
    <w:rsid w:val="00C36248"/>
    <w:rsid w:val="00CA7A9D"/>
    <w:rsid w:val="00CB0AED"/>
    <w:rsid w:val="00D424AB"/>
    <w:rsid w:val="00D42949"/>
    <w:rsid w:val="00DA3E0A"/>
    <w:rsid w:val="00DC2B81"/>
    <w:rsid w:val="00EB2652"/>
    <w:rsid w:val="00F12355"/>
    <w:rsid w:val="00F1703D"/>
    <w:rsid w:val="00F43F1B"/>
    <w:rsid w:val="00F50A56"/>
    <w:rsid w:val="00FF116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D562D"/>
  <w15:chartTrackingRefBased/>
  <w15:docId w15:val="{169B3661-42DD-4978-82A3-9DDE1EE5F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r-only">
    <w:name w:val="sr-only"/>
    <w:basedOn w:val="DefaultParagraphFont"/>
    <w:rsid w:val="00444D8C"/>
  </w:style>
  <w:style w:type="paragraph" w:styleId="ListParagraph">
    <w:name w:val="List Paragraph"/>
    <w:basedOn w:val="Normal"/>
    <w:uiPriority w:val="34"/>
    <w:qFormat/>
    <w:rsid w:val="001631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105782">
      <w:bodyDiv w:val="1"/>
      <w:marLeft w:val="0"/>
      <w:marRight w:val="0"/>
      <w:marTop w:val="0"/>
      <w:marBottom w:val="0"/>
      <w:divBdr>
        <w:top w:val="none" w:sz="0" w:space="0" w:color="auto"/>
        <w:left w:val="none" w:sz="0" w:space="0" w:color="auto"/>
        <w:bottom w:val="none" w:sz="0" w:space="0" w:color="auto"/>
        <w:right w:val="none" w:sz="0" w:space="0" w:color="auto"/>
      </w:divBdr>
    </w:div>
    <w:div w:id="410587661">
      <w:bodyDiv w:val="1"/>
      <w:marLeft w:val="0"/>
      <w:marRight w:val="0"/>
      <w:marTop w:val="0"/>
      <w:marBottom w:val="0"/>
      <w:divBdr>
        <w:top w:val="none" w:sz="0" w:space="0" w:color="auto"/>
        <w:left w:val="none" w:sz="0" w:space="0" w:color="auto"/>
        <w:bottom w:val="none" w:sz="0" w:space="0" w:color="auto"/>
        <w:right w:val="none" w:sz="0" w:space="0" w:color="auto"/>
      </w:divBdr>
      <w:divsChild>
        <w:div w:id="1679427659">
          <w:marLeft w:val="0"/>
          <w:marRight w:val="0"/>
          <w:marTop w:val="0"/>
          <w:marBottom w:val="0"/>
          <w:divBdr>
            <w:top w:val="none" w:sz="0" w:space="0" w:color="auto"/>
            <w:left w:val="none" w:sz="0" w:space="0" w:color="auto"/>
            <w:bottom w:val="none" w:sz="0" w:space="0" w:color="auto"/>
            <w:right w:val="none" w:sz="0" w:space="0" w:color="auto"/>
          </w:divBdr>
        </w:div>
        <w:div w:id="715473584">
          <w:marLeft w:val="0"/>
          <w:marRight w:val="0"/>
          <w:marTop w:val="0"/>
          <w:marBottom w:val="0"/>
          <w:divBdr>
            <w:top w:val="none" w:sz="0" w:space="0" w:color="auto"/>
            <w:left w:val="none" w:sz="0" w:space="0" w:color="auto"/>
            <w:bottom w:val="none" w:sz="0" w:space="0" w:color="auto"/>
            <w:right w:val="none" w:sz="0" w:space="0" w:color="auto"/>
          </w:divBdr>
        </w:div>
        <w:div w:id="1778672019">
          <w:marLeft w:val="0"/>
          <w:marRight w:val="0"/>
          <w:marTop w:val="0"/>
          <w:marBottom w:val="0"/>
          <w:divBdr>
            <w:top w:val="none" w:sz="0" w:space="0" w:color="auto"/>
            <w:left w:val="none" w:sz="0" w:space="0" w:color="auto"/>
            <w:bottom w:val="none" w:sz="0" w:space="0" w:color="auto"/>
            <w:right w:val="none" w:sz="0" w:space="0" w:color="auto"/>
          </w:divBdr>
        </w:div>
        <w:div w:id="2000961288">
          <w:marLeft w:val="0"/>
          <w:marRight w:val="0"/>
          <w:marTop w:val="0"/>
          <w:marBottom w:val="0"/>
          <w:divBdr>
            <w:top w:val="none" w:sz="0" w:space="0" w:color="auto"/>
            <w:left w:val="none" w:sz="0" w:space="0" w:color="auto"/>
            <w:bottom w:val="none" w:sz="0" w:space="0" w:color="auto"/>
            <w:right w:val="none" w:sz="0" w:space="0" w:color="auto"/>
          </w:divBdr>
        </w:div>
        <w:div w:id="685179895">
          <w:marLeft w:val="0"/>
          <w:marRight w:val="0"/>
          <w:marTop w:val="0"/>
          <w:marBottom w:val="0"/>
          <w:divBdr>
            <w:top w:val="none" w:sz="0" w:space="0" w:color="auto"/>
            <w:left w:val="none" w:sz="0" w:space="0" w:color="auto"/>
            <w:bottom w:val="none" w:sz="0" w:space="0" w:color="auto"/>
            <w:right w:val="none" w:sz="0" w:space="0" w:color="auto"/>
          </w:divBdr>
        </w:div>
        <w:div w:id="513035734">
          <w:marLeft w:val="0"/>
          <w:marRight w:val="0"/>
          <w:marTop w:val="0"/>
          <w:marBottom w:val="0"/>
          <w:divBdr>
            <w:top w:val="none" w:sz="0" w:space="0" w:color="auto"/>
            <w:left w:val="none" w:sz="0" w:space="0" w:color="auto"/>
            <w:bottom w:val="none" w:sz="0" w:space="0" w:color="auto"/>
            <w:right w:val="none" w:sz="0" w:space="0" w:color="auto"/>
          </w:divBdr>
        </w:div>
        <w:div w:id="878206263">
          <w:marLeft w:val="0"/>
          <w:marRight w:val="0"/>
          <w:marTop w:val="0"/>
          <w:marBottom w:val="0"/>
          <w:divBdr>
            <w:top w:val="none" w:sz="0" w:space="0" w:color="auto"/>
            <w:left w:val="none" w:sz="0" w:space="0" w:color="auto"/>
            <w:bottom w:val="none" w:sz="0" w:space="0" w:color="auto"/>
            <w:right w:val="none" w:sz="0" w:space="0" w:color="auto"/>
          </w:divBdr>
        </w:div>
        <w:div w:id="1022630514">
          <w:marLeft w:val="0"/>
          <w:marRight w:val="0"/>
          <w:marTop w:val="0"/>
          <w:marBottom w:val="0"/>
          <w:divBdr>
            <w:top w:val="none" w:sz="0" w:space="0" w:color="auto"/>
            <w:left w:val="none" w:sz="0" w:space="0" w:color="auto"/>
            <w:bottom w:val="none" w:sz="0" w:space="0" w:color="auto"/>
            <w:right w:val="none" w:sz="0" w:space="0" w:color="auto"/>
          </w:divBdr>
        </w:div>
      </w:divsChild>
    </w:div>
    <w:div w:id="447899518">
      <w:bodyDiv w:val="1"/>
      <w:marLeft w:val="0"/>
      <w:marRight w:val="0"/>
      <w:marTop w:val="0"/>
      <w:marBottom w:val="0"/>
      <w:divBdr>
        <w:top w:val="none" w:sz="0" w:space="0" w:color="auto"/>
        <w:left w:val="none" w:sz="0" w:space="0" w:color="auto"/>
        <w:bottom w:val="none" w:sz="0" w:space="0" w:color="auto"/>
        <w:right w:val="none" w:sz="0" w:space="0" w:color="auto"/>
      </w:divBdr>
    </w:div>
    <w:div w:id="1110080953">
      <w:bodyDiv w:val="1"/>
      <w:marLeft w:val="0"/>
      <w:marRight w:val="0"/>
      <w:marTop w:val="0"/>
      <w:marBottom w:val="0"/>
      <w:divBdr>
        <w:top w:val="none" w:sz="0" w:space="0" w:color="auto"/>
        <w:left w:val="none" w:sz="0" w:space="0" w:color="auto"/>
        <w:bottom w:val="none" w:sz="0" w:space="0" w:color="auto"/>
        <w:right w:val="none" w:sz="0" w:space="0" w:color="auto"/>
      </w:divBdr>
    </w:div>
    <w:div w:id="1125585360">
      <w:bodyDiv w:val="1"/>
      <w:marLeft w:val="0"/>
      <w:marRight w:val="0"/>
      <w:marTop w:val="0"/>
      <w:marBottom w:val="0"/>
      <w:divBdr>
        <w:top w:val="none" w:sz="0" w:space="0" w:color="auto"/>
        <w:left w:val="none" w:sz="0" w:space="0" w:color="auto"/>
        <w:bottom w:val="none" w:sz="0" w:space="0" w:color="auto"/>
        <w:right w:val="none" w:sz="0" w:space="0" w:color="auto"/>
      </w:divBdr>
    </w:div>
    <w:div w:id="1213351757">
      <w:bodyDiv w:val="1"/>
      <w:marLeft w:val="0"/>
      <w:marRight w:val="0"/>
      <w:marTop w:val="0"/>
      <w:marBottom w:val="0"/>
      <w:divBdr>
        <w:top w:val="none" w:sz="0" w:space="0" w:color="auto"/>
        <w:left w:val="none" w:sz="0" w:space="0" w:color="auto"/>
        <w:bottom w:val="none" w:sz="0" w:space="0" w:color="auto"/>
        <w:right w:val="none" w:sz="0" w:space="0" w:color="auto"/>
      </w:divBdr>
      <w:divsChild>
        <w:div w:id="2046370085">
          <w:marLeft w:val="0"/>
          <w:marRight w:val="0"/>
          <w:marTop w:val="0"/>
          <w:marBottom w:val="0"/>
          <w:divBdr>
            <w:top w:val="none" w:sz="0" w:space="0" w:color="auto"/>
            <w:left w:val="none" w:sz="0" w:space="0" w:color="auto"/>
            <w:bottom w:val="none" w:sz="0" w:space="0" w:color="auto"/>
            <w:right w:val="none" w:sz="0" w:space="0" w:color="auto"/>
          </w:divBdr>
        </w:div>
        <w:div w:id="240870204">
          <w:marLeft w:val="0"/>
          <w:marRight w:val="0"/>
          <w:marTop w:val="0"/>
          <w:marBottom w:val="0"/>
          <w:divBdr>
            <w:top w:val="none" w:sz="0" w:space="0" w:color="auto"/>
            <w:left w:val="none" w:sz="0" w:space="0" w:color="auto"/>
            <w:bottom w:val="none" w:sz="0" w:space="0" w:color="auto"/>
            <w:right w:val="none" w:sz="0" w:space="0" w:color="auto"/>
          </w:divBdr>
        </w:div>
        <w:div w:id="454447120">
          <w:marLeft w:val="0"/>
          <w:marRight w:val="0"/>
          <w:marTop w:val="0"/>
          <w:marBottom w:val="0"/>
          <w:divBdr>
            <w:top w:val="none" w:sz="0" w:space="0" w:color="auto"/>
            <w:left w:val="none" w:sz="0" w:space="0" w:color="auto"/>
            <w:bottom w:val="none" w:sz="0" w:space="0" w:color="auto"/>
            <w:right w:val="none" w:sz="0" w:space="0" w:color="auto"/>
          </w:divBdr>
        </w:div>
        <w:div w:id="607011903">
          <w:marLeft w:val="0"/>
          <w:marRight w:val="0"/>
          <w:marTop w:val="0"/>
          <w:marBottom w:val="0"/>
          <w:divBdr>
            <w:top w:val="none" w:sz="0" w:space="0" w:color="auto"/>
            <w:left w:val="none" w:sz="0" w:space="0" w:color="auto"/>
            <w:bottom w:val="none" w:sz="0" w:space="0" w:color="auto"/>
            <w:right w:val="none" w:sz="0" w:space="0" w:color="auto"/>
          </w:divBdr>
        </w:div>
        <w:div w:id="998460804">
          <w:marLeft w:val="0"/>
          <w:marRight w:val="0"/>
          <w:marTop w:val="0"/>
          <w:marBottom w:val="0"/>
          <w:divBdr>
            <w:top w:val="none" w:sz="0" w:space="0" w:color="auto"/>
            <w:left w:val="none" w:sz="0" w:space="0" w:color="auto"/>
            <w:bottom w:val="none" w:sz="0" w:space="0" w:color="auto"/>
            <w:right w:val="none" w:sz="0" w:space="0" w:color="auto"/>
          </w:divBdr>
        </w:div>
        <w:div w:id="1473711750">
          <w:marLeft w:val="0"/>
          <w:marRight w:val="0"/>
          <w:marTop w:val="0"/>
          <w:marBottom w:val="0"/>
          <w:divBdr>
            <w:top w:val="none" w:sz="0" w:space="0" w:color="auto"/>
            <w:left w:val="none" w:sz="0" w:space="0" w:color="auto"/>
            <w:bottom w:val="none" w:sz="0" w:space="0" w:color="auto"/>
            <w:right w:val="none" w:sz="0" w:space="0" w:color="auto"/>
          </w:divBdr>
        </w:div>
      </w:divsChild>
    </w:div>
    <w:div w:id="1339574461">
      <w:bodyDiv w:val="1"/>
      <w:marLeft w:val="0"/>
      <w:marRight w:val="0"/>
      <w:marTop w:val="0"/>
      <w:marBottom w:val="0"/>
      <w:divBdr>
        <w:top w:val="none" w:sz="0" w:space="0" w:color="auto"/>
        <w:left w:val="none" w:sz="0" w:space="0" w:color="auto"/>
        <w:bottom w:val="none" w:sz="0" w:space="0" w:color="auto"/>
        <w:right w:val="none" w:sz="0" w:space="0" w:color="auto"/>
      </w:divBdr>
      <w:divsChild>
        <w:div w:id="21561659">
          <w:marLeft w:val="0"/>
          <w:marRight w:val="0"/>
          <w:marTop w:val="0"/>
          <w:marBottom w:val="0"/>
          <w:divBdr>
            <w:top w:val="none" w:sz="0" w:space="0" w:color="auto"/>
            <w:left w:val="none" w:sz="0" w:space="0" w:color="auto"/>
            <w:bottom w:val="none" w:sz="0" w:space="0" w:color="auto"/>
            <w:right w:val="none" w:sz="0" w:space="0" w:color="auto"/>
          </w:divBdr>
        </w:div>
        <w:div w:id="1064569695">
          <w:marLeft w:val="0"/>
          <w:marRight w:val="0"/>
          <w:marTop w:val="0"/>
          <w:marBottom w:val="0"/>
          <w:divBdr>
            <w:top w:val="none" w:sz="0" w:space="0" w:color="auto"/>
            <w:left w:val="none" w:sz="0" w:space="0" w:color="auto"/>
            <w:bottom w:val="none" w:sz="0" w:space="0" w:color="auto"/>
            <w:right w:val="none" w:sz="0" w:space="0" w:color="auto"/>
          </w:divBdr>
        </w:div>
      </w:divsChild>
    </w:div>
    <w:div w:id="1857383511">
      <w:bodyDiv w:val="1"/>
      <w:marLeft w:val="0"/>
      <w:marRight w:val="0"/>
      <w:marTop w:val="0"/>
      <w:marBottom w:val="0"/>
      <w:divBdr>
        <w:top w:val="none" w:sz="0" w:space="0" w:color="auto"/>
        <w:left w:val="none" w:sz="0" w:space="0" w:color="auto"/>
        <w:bottom w:val="none" w:sz="0" w:space="0" w:color="auto"/>
        <w:right w:val="none" w:sz="0" w:space="0" w:color="auto"/>
      </w:divBdr>
      <w:divsChild>
        <w:div w:id="1969506386">
          <w:marLeft w:val="0"/>
          <w:marRight w:val="0"/>
          <w:marTop w:val="0"/>
          <w:marBottom w:val="225"/>
          <w:divBdr>
            <w:top w:val="none" w:sz="0" w:space="0" w:color="auto"/>
            <w:left w:val="none" w:sz="0" w:space="0" w:color="auto"/>
            <w:bottom w:val="none" w:sz="0" w:space="0" w:color="auto"/>
            <w:right w:val="none" w:sz="0" w:space="0" w:color="auto"/>
          </w:divBdr>
          <w:divsChild>
            <w:div w:id="288976153">
              <w:marLeft w:val="0"/>
              <w:marRight w:val="0"/>
              <w:marTop w:val="0"/>
              <w:marBottom w:val="0"/>
              <w:divBdr>
                <w:top w:val="none" w:sz="0" w:space="0" w:color="auto"/>
                <w:left w:val="none" w:sz="0" w:space="0" w:color="auto"/>
                <w:bottom w:val="none" w:sz="0" w:space="0" w:color="auto"/>
                <w:right w:val="none" w:sz="0" w:space="0" w:color="auto"/>
              </w:divBdr>
              <w:divsChild>
                <w:div w:id="2068189793">
                  <w:marLeft w:val="0"/>
                  <w:marRight w:val="0"/>
                  <w:marTop w:val="0"/>
                  <w:marBottom w:val="0"/>
                  <w:divBdr>
                    <w:top w:val="none" w:sz="0" w:space="0" w:color="auto"/>
                    <w:left w:val="none" w:sz="0" w:space="0" w:color="auto"/>
                    <w:bottom w:val="none" w:sz="0" w:space="0" w:color="auto"/>
                    <w:right w:val="none" w:sz="0" w:space="0" w:color="auto"/>
                  </w:divBdr>
                  <w:divsChild>
                    <w:div w:id="1394963523">
                      <w:marLeft w:val="0"/>
                      <w:marRight w:val="0"/>
                      <w:marTop w:val="0"/>
                      <w:marBottom w:val="0"/>
                      <w:divBdr>
                        <w:top w:val="none" w:sz="0" w:space="0" w:color="auto"/>
                        <w:left w:val="none" w:sz="0" w:space="0" w:color="auto"/>
                        <w:bottom w:val="none" w:sz="0" w:space="0" w:color="auto"/>
                        <w:right w:val="none" w:sz="0" w:space="0" w:color="auto"/>
                      </w:divBdr>
                    </w:div>
                    <w:div w:id="1761945748">
                      <w:marLeft w:val="0"/>
                      <w:marRight w:val="0"/>
                      <w:marTop w:val="0"/>
                      <w:marBottom w:val="0"/>
                      <w:divBdr>
                        <w:top w:val="none" w:sz="0" w:space="0" w:color="auto"/>
                        <w:left w:val="none" w:sz="0" w:space="0" w:color="auto"/>
                        <w:bottom w:val="none" w:sz="0" w:space="0" w:color="auto"/>
                        <w:right w:val="none" w:sz="0" w:space="0" w:color="auto"/>
                      </w:divBdr>
                    </w:div>
                    <w:div w:id="1289824014">
                      <w:marLeft w:val="0"/>
                      <w:marRight w:val="0"/>
                      <w:marTop w:val="0"/>
                      <w:marBottom w:val="0"/>
                      <w:divBdr>
                        <w:top w:val="none" w:sz="0" w:space="0" w:color="auto"/>
                        <w:left w:val="none" w:sz="0" w:space="0" w:color="auto"/>
                        <w:bottom w:val="none" w:sz="0" w:space="0" w:color="auto"/>
                        <w:right w:val="none" w:sz="0" w:space="0" w:color="auto"/>
                      </w:divBdr>
                    </w:div>
                    <w:div w:id="1280602847">
                      <w:marLeft w:val="0"/>
                      <w:marRight w:val="0"/>
                      <w:marTop w:val="0"/>
                      <w:marBottom w:val="0"/>
                      <w:divBdr>
                        <w:top w:val="none" w:sz="0" w:space="0" w:color="auto"/>
                        <w:left w:val="none" w:sz="0" w:space="0" w:color="auto"/>
                        <w:bottom w:val="none" w:sz="0" w:space="0" w:color="auto"/>
                        <w:right w:val="none" w:sz="0" w:space="0" w:color="auto"/>
                      </w:divBdr>
                    </w:div>
                    <w:div w:id="1865240275">
                      <w:marLeft w:val="0"/>
                      <w:marRight w:val="0"/>
                      <w:marTop w:val="0"/>
                      <w:marBottom w:val="0"/>
                      <w:divBdr>
                        <w:top w:val="none" w:sz="0" w:space="0" w:color="auto"/>
                        <w:left w:val="none" w:sz="0" w:space="0" w:color="auto"/>
                        <w:bottom w:val="none" w:sz="0" w:space="0" w:color="auto"/>
                        <w:right w:val="none" w:sz="0" w:space="0" w:color="auto"/>
                      </w:divBdr>
                    </w:div>
                    <w:div w:id="257370178">
                      <w:marLeft w:val="0"/>
                      <w:marRight w:val="0"/>
                      <w:marTop w:val="0"/>
                      <w:marBottom w:val="0"/>
                      <w:divBdr>
                        <w:top w:val="none" w:sz="0" w:space="0" w:color="auto"/>
                        <w:left w:val="none" w:sz="0" w:space="0" w:color="auto"/>
                        <w:bottom w:val="none" w:sz="0" w:space="0" w:color="auto"/>
                        <w:right w:val="none" w:sz="0" w:space="0" w:color="auto"/>
                      </w:divBdr>
                    </w:div>
                    <w:div w:id="42947737">
                      <w:marLeft w:val="0"/>
                      <w:marRight w:val="0"/>
                      <w:marTop w:val="0"/>
                      <w:marBottom w:val="0"/>
                      <w:divBdr>
                        <w:top w:val="none" w:sz="0" w:space="0" w:color="auto"/>
                        <w:left w:val="none" w:sz="0" w:space="0" w:color="auto"/>
                        <w:bottom w:val="none" w:sz="0" w:space="0" w:color="auto"/>
                        <w:right w:val="none" w:sz="0" w:space="0" w:color="auto"/>
                      </w:divBdr>
                    </w:div>
                    <w:div w:id="60431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62570">
          <w:marLeft w:val="0"/>
          <w:marRight w:val="0"/>
          <w:marTop w:val="0"/>
          <w:marBottom w:val="225"/>
          <w:divBdr>
            <w:top w:val="none" w:sz="0" w:space="0" w:color="auto"/>
            <w:left w:val="none" w:sz="0" w:space="0" w:color="auto"/>
            <w:bottom w:val="none" w:sz="0" w:space="0" w:color="auto"/>
            <w:right w:val="none" w:sz="0" w:space="0" w:color="auto"/>
          </w:divBdr>
          <w:divsChild>
            <w:div w:id="921764873">
              <w:marLeft w:val="0"/>
              <w:marRight w:val="0"/>
              <w:marTop w:val="0"/>
              <w:marBottom w:val="0"/>
              <w:divBdr>
                <w:top w:val="none" w:sz="0" w:space="0" w:color="auto"/>
                <w:left w:val="none" w:sz="0" w:space="0" w:color="auto"/>
                <w:bottom w:val="none" w:sz="0" w:space="0" w:color="auto"/>
                <w:right w:val="none" w:sz="0" w:space="0" w:color="auto"/>
              </w:divBdr>
              <w:divsChild>
                <w:div w:id="263002358">
                  <w:marLeft w:val="0"/>
                  <w:marRight w:val="0"/>
                  <w:marTop w:val="0"/>
                  <w:marBottom w:val="0"/>
                  <w:divBdr>
                    <w:top w:val="none" w:sz="0" w:space="0" w:color="auto"/>
                    <w:left w:val="none" w:sz="0" w:space="0" w:color="auto"/>
                    <w:bottom w:val="none" w:sz="0" w:space="0" w:color="auto"/>
                    <w:right w:val="none" w:sz="0" w:space="0" w:color="auto"/>
                  </w:divBdr>
                  <w:divsChild>
                    <w:div w:id="267474213">
                      <w:marLeft w:val="0"/>
                      <w:marRight w:val="0"/>
                      <w:marTop w:val="0"/>
                      <w:marBottom w:val="0"/>
                      <w:divBdr>
                        <w:top w:val="none" w:sz="0" w:space="0" w:color="auto"/>
                        <w:left w:val="none" w:sz="0" w:space="0" w:color="auto"/>
                        <w:bottom w:val="none" w:sz="0" w:space="0" w:color="auto"/>
                        <w:right w:val="none" w:sz="0" w:space="0" w:color="auto"/>
                      </w:divBdr>
                    </w:div>
                    <w:div w:id="481891896">
                      <w:marLeft w:val="0"/>
                      <w:marRight w:val="0"/>
                      <w:marTop w:val="0"/>
                      <w:marBottom w:val="0"/>
                      <w:divBdr>
                        <w:top w:val="none" w:sz="0" w:space="0" w:color="auto"/>
                        <w:left w:val="none" w:sz="0" w:space="0" w:color="auto"/>
                        <w:bottom w:val="none" w:sz="0" w:space="0" w:color="auto"/>
                        <w:right w:val="none" w:sz="0" w:space="0" w:color="auto"/>
                      </w:divBdr>
                    </w:div>
                    <w:div w:id="20009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24074">
          <w:marLeft w:val="0"/>
          <w:marRight w:val="0"/>
          <w:marTop w:val="0"/>
          <w:marBottom w:val="225"/>
          <w:divBdr>
            <w:top w:val="none" w:sz="0" w:space="0" w:color="auto"/>
            <w:left w:val="none" w:sz="0" w:space="0" w:color="auto"/>
            <w:bottom w:val="none" w:sz="0" w:space="0" w:color="auto"/>
            <w:right w:val="none" w:sz="0" w:space="0" w:color="auto"/>
          </w:divBdr>
          <w:divsChild>
            <w:div w:id="1903446370">
              <w:marLeft w:val="0"/>
              <w:marRight w:val="0"/>
              <w:marTop w:val="0"/>
              <w:marBottom w:val="0"/>
              <w:divBdr>
                <w:top w:val="none" w:sz="0" w:space="0" w:color="auto"/>
                <w:left w:val="none" w:sz="0" w:space="0" w:color="auto"/>
                <w:bottom w:val="none" w:sz="0" w:space="0" w:color="auto"/>
                <w:right w:val="none" w:sz="0" w:space="0" w:color="auto"/>
              </w:divBdr>
              <w:divsChild>
                <w:div w:id="858010130">
                  <w:marLeft w:val="0"/>
                  <w:marRight w:val="0"/>
                  <w:marTop w:val="0"/>
                  <w:marBottom w:val="0"/>
                  <w:divBdr>
                    <w:top w:val="none" w:sz="0" w:space="0" w:color="auto"/>
                    <w:left w:val="none" w:sz="0" w:space="0" w:color="auto"/>
                    <w:bottom w:val="none" w:sz="0" w:space="0" w:color="auto"/>
                    <w:right w:val="none" w:sz="0" w:space="0" w:color="auto"/>
                  </w:divBdr>
                  <w:divsChild>
                    <w:div w:id="14236151">
                      <w:marLeft w:val="0"/>
                      <w:marRight w:val="0"/>
                      <w:marTop w:val="0"/>
                      <w:marBottom w:val="0"/>
                      <w:divBdr>
                        <w:top w:val="none" w:sz="0" w:space="0" w:color="auto"/>
                        <w:left w:val="none" w:sz="0" w:space="0" w:color="auto"/>
                        <w:bottom w:val="none" w:sz="0" w:space="0" w:color="auto"/>
                        <w:right w:val="none" w:sz="0" w:space="0" w:color="auto"/>
                      </w:divBdr>
                    </w:div>
                    <w:div w:id="1681161767">
                      <w:marLeft w:val="0"/>
                      <w:marRight w:val="0"/>
                      <w:marTop w:val="0"/>
                      <w:marBottom w:val="0"/>
                      <w:divBdr>
                        <w:top w:val="none" w:sz="0" w:space="0" w:color="auto"/>
                        <w:left w:val="none" w:sz="0" w:space="0" w:color="auto"/>
                        <w:bottom w:val="none" w:sz="0" w:space="0" w:color="auto"/>
                        <w:right w:val="none" w:sz="0" w:space="0" w:color="auto"/>
                      </w:divBdr>
                    </w:div>
                    <w:div w:id="962811629">
                      <w:marLeft w:val="0"/>
                      <w:marRight w:val="0"/>
                      <w:marTop w:val="0"/>
                      <w:marBottom w:val="0"/>
                      <w:divBdr>
                        <w:top w:val="none" w:sz="0" w:space="0" w:color="auto"/>
                        <w:left w:val="none" w:sz="0" w:space="0" w:color="auto"/>
                        <w:bottom w:val="none" w:sz="0" w:space="0" w:color="auto"/>
                        <w:right w:val="none" w:sz="0" w:space="0" w:color="auto"/>
                      </w:divBdr>
                    </w:div>
                    <w:div w:id="1447000409">
                      <w:marLeft w:val="0"/>
                      <w:marRight w:val="0"/>
                      <w:marTop w:val="0"/>
                      <w:marBottom w:val="0"/>
                      <w:divBdr>
                        <w:top w:val="none" w:sz="0" w:space="0" w:color="auto"/>
                        <w:left w:val="none" w:sz="0" w:space="0" w:color="auto"/>
                        <w:bottom w:val="none" w:sz="0" w:space="0" w:color="auto"/>
                        <w:right w:val="none" w:sz="0" w:space="0" w:color="auto"/>
                      </w:divBdr>
                    </w:div>
                    <w:div w:id="1999846356">
                      <w:marLeft w:val="0"/>
                      <w:marRight w:val="0"/>
                      <w:marTop w:val="0"/>
                      <w:marBottom w:val="0"/>
                      <w:divBdr>
                        <w:top w:val="none" w:sz="0" w:space="0" w:color="auto"/>
                        <w:left w:val="none" w:sz="0" w:space="0" w:color="auto"/>
                        <w:bottom w:val="none" w:sz="0" w:space="0" w:color="auto"/>
                        <w:right w:val="none" w:sz="0" w:space="0" w:color="auto"/>
                      </w:divBdr>
                    </w:div>
                    <w:div w:id="1418094387">
                      <w:marLeft w:val="0"/>
                      <w:marRight w:val="0"/>
                      <w:marTop w:val="0"/>
                      <w:marBottom w:val="0"/>
                      <w:divBdr>
                        <w:top w:val="none" w:sz="0" w:space="0" w:color="auto"/>
                        <w:left w:val="none" w:sz="0" w:space="0" w:color="auto"/>
                        <w:bottom w:val="none" w:sz="0" w:space="0" w:color="auto"/>
                        <w:right w:val="none" w:sz="0" w:space="0" w:color="auto"/>
                      </w:divBdr>
                    </w:div>
                    <w:div w:id="1088695550">
                      <w:marLeft w:val="0"/>
                      <w:marRight w:val="0"/>
                      <w:marTop w:val="0"/>
                      <w:marBottom w:val="0"/>
                      <w:divBdr>
                        <w:top w:val="none" w:sz="0" w:space="0" w:color="auto"/>
                        <w:left w:val="none" w:sz="0" w:space="0" w:color="auto"/>
                        <w:bottom w:val="none" w:sz="0" w:space="0" w:color="auto"/>
                        <w:right w:val="none" w:sz="0" w:space="0" w:color="auto"/>
                      </w:divBdr>
                    </w:div>
                    <w:div w:id="799956201">
                      <w:marLeft w:val="0"/>
                      <w:marRight w:val="0"/>
                      <w:marTop w:val="0"/>
                      <w:marBottom w:val="0"/>
                      <w:divBdr>
                        <w:top w:val="none" w:sz="0" w:space="0" w:color="auto"/>
                        <w:left w:val="none" w:sz="0" w:space="0" w:color="auto"/>
                        <w:bottom w:val="none" w:sz="0" w:space="0" w:color="auto"/>
                        <w:right w:val="none" w:sz="0" w:space="0" w:color="auto"/>
                      </w:divBdr>
                    </w:div>
                    <w:div w:id="59182424">
                      <w:marLeft w:val="0"/>
                      <w:marRight w:val="0"/>
                      <w:marTop w:val="0"/>
                      <w:marBottom w:val="0"/>
                      <w:divBdr>
                        <w:top w:val="none" w:sz="0" w:space="0" w:color="auto"/>
                        <w:left w:val="none" w:sz="0" w:space="0" w:color="auto"/>
                        <w:bottom w:val="none" w:sz="0" w:space="0" w:color="auto"/>
                        <w:right w:val="none" w:sz="0" w:space="0" w:color="auto"/>
                      </w:divBdr>
                    </w:div>
                    <w:div w:id="20496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20491">
          <w:marLeft w:val="0"/>
          <w:marRight w:val="0"/>
          <w:marTop w:val="0"/>
          <w:marBottom w:val="225"/>
          <w:divBdr>
            <w:top w:val="none" w:sz="0" w:space="0" w:color="auto"/>
            <w:left w:val="none" w:sz="0" w:space="0" w:color="auto"/>
            <w:bottom w:val="none" w:sz="0" w:space="0" w:color="auto"/>
            <w:right w:val="none" w:sz="0" w:space="0" w:color="auto"/>
          </w:divBdr>
          <w:divsChild>
            <w:div w:id="1308514572">
              <w:marLeft w:val="0"/>
              <w:marRight w:val="0"/>
              <w:marTop w:val="0"/>
              <w:marBottom w:val="0"/>
              <w:divBdr>
                <w:top w:val="none" w:sz="0" w:space="0" w:color="auto"/>
                <w:left w:val="none" w:sz="0" w:space="0" w:color="auto"/>
                <w:bottom w:val="none" w:sz="0" w:space="0" w:color="auto"/>
                <w:right w:val="none" w:sz="0" w:space="0" w:color="auto"/>
              </w:divBdr>
              <w:divsChild>
                <w:div w:id="102196103">
                  <w:marLeft w:val="0"/>
                  <w:marRight w:val="0"/>
                  <w:marTop w:val="0"/>
                  <w:marBottom w:val="0"/>
                  <w:divBdr>
                    <w:top w:val="none" w:sz="0" w:space="0" w:color="auto"/>
                    <w:left w:val="none" w:sz="0" w:space="0" w:color="auto"/>
                    <w:bottom w:val="none" w:sz="0" w:space="0" w:color="auto"/>
                    <w:right w:val="none" w:sz="0" w:space="0" w:color="auto"/>
                  </w:divBdr>
                  <w:divsChild>
                    <w:div w:id="1156534775">
                      <w:marLeft w:val="0"/>
                      <w:marRight w:val="0"/>
                      <w:marTop w:val="0"/>
                      <w:marBottom w:val="0"/>
                      <w:divBdr>
                        <w:top w:val="none" w:sz="0" w:space="0" w:color="auto"/>
                        <w:left w:val="none" w:sz="0" w:space="0" w:color="auto"/>
                        <w:bottom w:val="none" w:sz="0" w:space="0" w:color="auto"/>
                        <w:right w:val="none" w:sz="0" w:space="0" w:color="auto"/>
                      </w:divBdr>
                    </w:div>
                    <w:div w:id="314144193">
                      <w:marLeft w:val="0"/>
                      <w:marRight w:val="0"/>
                      <w:marTop w:val="0"/>
                      <w:marBottom w:val="0"/>
                      <w:divBdr>
                        <w:top w:val="none" w:sz="0" w:space="0" w:color="auto"/>
                        <w:left w:val="none" w:sz="0" w:space="0" w:color="auto"/>
                        <w:bottom w:val="none" w:sz="0" w:space="0" w:color="auto"/>
                        <w:right w:val="none" w:sz="0" w:space="0" w:color="auto"/>
                      </w:divBdr>
                    </w:div>
                    <w:div w:id="675617039">
                      <w:marLeft w:val="0"/>
                      <w:marRight w:val="0"/>
                      <w:marTop w:val="0"/>
                      <w:marBottom w:val="0"/>
                      <w:divBdr>
                        <w:top w:val="none" w:sz="0" w:space="0" w:color="auto"/>
                        <w:left w:val="none" w:sz="0" w:space="0" w:color="auto"/>
                        <w:bottom w:val="none" w:sz="0" w:space="0" w:color="auto"/>
                        <w:right w:val="none" w:sz="0" w:space="0" w:color="auto"/>
                      </w:divBdr>
                    </w:div>
                    <w:div w:id="14786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22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4490</TotalTime>
  <Pages>18</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PUGET SOUND ENERGY</Company>
  <LinksUpToDate>false</LinksUpToDate>
  <CharactersWithSpaces>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Venkatasubramanian, Lakshmi</dc:creator>
  <cp:keywords/>
  <dc:description/>
  <cp:lastModifiedBy>lakshmi venkatasubramanian</cp:lastModifiedBy>
  <cp:revision>41</cp:revision>
  <dcterms:created xsi:type="dcterms:W3CDTF">2020-02-07T23:24:00Z</dcterms:created>
  <dcterms:modified xsi:type="dcterms:W3CDTF">2020-04-07T04:04:00Z</dcterms:modified>
</cp:coreProperties>
</file>